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66248A">
        <w:rPr>
          <w:rFonts w:ascii="Arial" w:hAnsi="Arial" w:cs="Arial"/>
          <w:sz w:val="22"/>
          <w:szCs w:val="22"/>
        </w:rPr>
        <w:t>September 9</w:t>
      </w:r>
      <w:r w:rsidR="00733CB9">
        <w:rPr>
          <w:rFonts w:ascii="Arial" w:hAnsi="Arial" w:cs="Arial"/>
          <w:sz w:val="22"/>
          <w:szCs w:val="22"/>
        </w:rPr>
        <w:t>, 2014</w:t>
      </w:r>
      <w:r>
        <w:rPr>
          <w:rFonts w:ascii="Arial" w:hAnsi="Arial" w:cs="Arial"/>
          <w:sz w:val="22"/>
          <w:szCs w:val="22"/>
        </w:rPr>
        <w:t xml:space="preserve">.  Chairman </w:t>
      </w:r>
      <w:r w:rsidR="005B70C2">
        <w:rPr>
          <w:rFonts w:ascii="Arial" w:hAnsi="Arial" w:cs="Arial"/>
          <w:sz w:val="22"/>
          <w:szCs w:val="22"/>
        </w:rPr>
        <w:t>Ste</w:t>
      </w:r>
      <w:r w:rsidR="00733CB9">
        <w:rPr>
          <w:rFonts w:ascii="Arial" w:hAnsi="Arial" w:cs="Arial"/>
          <w:sz w:val="22"/>
          <w:szCs w:val="22"/>
        </w:rPr>
        <w:t>phen</w:t>
      </w:r>
      <w:r w:rsidR="005B70C2">
        <w:rPr>
          <w:rFonts w:ascii="Arial" w:hAnsi="Arial" w:cs="Arial"/>
          <w:sz w:val="22"/>
          <w:szCs w:val="22"/>
        </w:rPr>
        <w:t xml:space="preserve">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66248A">
        <w:rPr>
          <w:rFonts w:ascii="Arial" w:hAnsi="Arial" w:cs="Arial"/>
          <w:sz w:val="22"/>
          <w:szCs w:val="22"/>
        </w:rPr>
        <w:t>3</w:t>
      </w:r>
      <w:r>
        <w:rPr>
          <w:rFonts w:ascii="Arial" w:hAnsi="Arial" w:cs="Arial"/>
          <w:sz w:val="22"/>
          <w:szCs w:val="22"/>
        </w:rPr>
        <w:t xml:space="preserve"> a.m. with </w:t>
      </w:r>
      <w:r w:rsidR="005B70C2">
        <w:rPr>
          <w:rFonts w:ascii="Arial" w:hAnsi="Arial" w:cs="Arial"/>
          <w:sz w:val="22"/>
          <w:szCs w:val="22"/>
        </w:rPr>
        <w:t>Darren Bauer,</w:t>
      </w:r>
      <w:r w:rsidR="004F5B0A">
        <w:rPr>
          <w:rFonts w:ascii="Arial" w:hAnsi="Arial" w:cs="Arial"/>
          <w:sz w:val="22"/>
          <w:szCs w:val="22"/>
        </w:rPr>
        <w:t xml:space="preserve"> Don</w:t>
      </w:r>
      <w:r w:rsidR="00733CB9">
        <w:rPr>
          <w:rFonts w:ascii="Arial" w:hAnsi="Arial" w:cs="Arial"/>
          <w:sz w:val="22"/>
          <w:szCs w:val="22"/>
        </w:rPr>
        <w:t>ald</w:t>
      </w:r>
      <w:r w:rsidR="004F5B0A">
        <w:rPr>
          <w:rFonts w:ascii="Arial" w:hAnsi="Arial" w:cs="Arial"/>
          <w:sz w:val="22"/>
          <w:szCs w:val="22"/>
        </w:rPr>
        <w:t xml:space="preserve"> Pazie,</w:t>
      </w:r>
      <w:r w:rsidR="005B70C2">
        <w:rPr>
          <w:rFonts w:ascii="Arial" w:hAnsi="Arial" w:cs="Arial"/>
          <w:sz w:val="22"/>
          <w:szCs w:val="22"/>
        </w:rPr>
        <w:t xml:space="preserve"> </w:t>
      </w:r>
      <w:r>
        <w:rPr>
          <w:rFonts w:ascii="Arial" w:hAnsi="Arial" w:cs="Arial"/>
          <w:sz w:val="22"/>
          <w:szCs w:val="22"/>
        </w:rPr>
        <w:t xml:space="preserve">and </w:t>
      </w:r>
      <w:r w:rsidR="005C4BA3">
        <w:rPr>
          <w:rFonts w:ascii="Arial" w:hAnsi="Arial" w:cs="Arial"/>
          <w:sz w:val="22"/>
          <w:szCs w:val="22"/>
        </w:rPr>
        <w:t>Edward Schock</w:t>
      </w:r>
      <w:r>
        <w:rPr>
          <w:rFonts w:ascii="Arial" w:hAnsi="Arial" w:cs="Arial"/>
          <w:sz w:val="22"/>
          <w:szCs w:val="22"/>
        </w:rPr>
        <w:t xml:space="preserve"> present.</w:t>
      </w:r>
      <w:r w:rsidR="005C4BA3">
        <w:rPr>
          <w:rFonts w:ascii="Arial" w:hAnsi="Arial" w:cs="Arial"/>
          <w:sz w:val="22"/>
          <w:szCs w:val="22"/>
        </w:rPr>
        <w:t xml:space="preserve"> </w:t>
      </w:r>
      <w:r w:rsidR="00AE035A">
        <w:rPr>
          <w:rFonts w:ascii="Arial" w:hAnsi="Arial" w:cs="Arial"/>
          <w:sz w:val="22"/>
          <w:szCs w:val="22"/>
        </w:rPr>
        <w:t xml:space="preserve"> Shawn Hinsz was absent.</w:t>
      </w:r>
      <w:r w:rsidR="005C4BA3">
        <w:rPr>
          <w:rFonts w:ascii="Arial" w:hAnsi="Arial" w:cs="Arial"/>
          <w:sz w:val="22"/>
          <w:szCs w:val="22"/>
        </w:rPr>
        <w:t xml:space="preserve"> </w:t>
      </w:r>
    </w:p>
    <w:p w:rsidR="005B70C2" w:rsidRDefault="005B70C2"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B1439E" w:rsidRDefault="00477255" w:rsidP="0060383E">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AE035A">
        <w:rPr>
          <w:rFonts w:ascii="Arial" w:hAnsi="Arial" w:cs="Arial"/>
          <w:sz w:val="22"/>
          <w:szCs w:val="22"/>
        </w:rPr>
        <w:t>Pazie</w:t>
      </w:r>
      <w:r w:rsidR="00A20E06">
        <w:rPr>
          <w:rFonts w:ascii="Arial" w:hAnsi="Arial" w:cs="Arial"/>
          <w:sz w:val="22"/>
          <w:szCs w:val="22"/>
        </w:rPr>
        <w:t>,</w:t>
      </w:r>
      <w:r w:rsidR="002007B7">
        <w:rPr>
          <w:rFonts w:ascii="Arial" w:hAnsi="Arial" w:cs="Arial"/>
          <w:sz w:val="22"/>
          <w:szCs w:val="22"/>
        </w:rPr>
        <w:t xml:space="preserve"> seconded by </w:t>
      </w:r>
      <w:r w:rsidR="00AE035A">
        <w:rPr>
          <w:rFonts w:ascii="Arial" w:hAnsi="Arial" w:cs="Arial"/>
          <w:sz w:val="22"/>
          <w:szCs w:val="22"/>
        </w:rPr>
        <w:t>Schock</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E035A">
        <w:rPr>
          <w:rFonts w:ascii="Arial" w:hAnsi="Arial" w:cs="Arial"/>
          <w:sz w:val="22"/>
          <w:szCs w:val="22"/>
        </w:rPr>
        <w:t>August 5</w:t>
      </w:r>
      <w:r w:rsidR="00733CB9">
        <w:rPr>
          <w:rFonts w:ascii="Arial" w:hAnsi="Arial" w:cs="Arial"/>
          <w:sz w:val="22"/>
          <w:szCs w:val="22"/>
        </w:rPr>
        <w:t>, 2014</w:t>
      </w:r>
      <w:r w:rsidR="005B70C2">
        <w:rPr>
          <w:rFonts w:ascii="Arial" w:hAnsi="Arial" w:cs="Arial"/>
          <w:sz w:val="22"/>
          <w:szCs w:val="22"/>
        </w:rPr>
        <w:t xml:space="preserve"> meeting</w:t>
      </w:r>
      <w:r w:rsidR="00AF1897">
        <w:rPr>
          <w:rFonts w:ascii="Arial" w:hAnsi="Arial" w:cs="Arial"/>
          <w:sz w:val="22"/>
          <w:szCs w:val="22"/>
        </w:rPr>
        <w:t>.</w:t>
      </w:r>
    </w:p>
    <w:p w:rsidR="00733CB9" w:rsidRDefault="00733CB9" w:rsidP="0060383E">
      <w:pPr>
        <w:rPr>
          <w:rFonts w:ascii="Arial" w:hAnsi="Arial" w:cs="Arial"/>
          <w:sz w:val="22"/>
          <w:szCs w:val="22"/>
        </w:rPr>
      </w:pPr>
    </w:p>
    <w:p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rsidR="004F5B0A" w:rsidRPr="004F5B0A" w:rsidRDefault="00AE035A" w:rsidP="0060383E">
      <w:pPr>
        <w:rPr>
          <w:rFonts w:ascii="Arial" w:hAnsi="Arial" w:cs="Arial"/>
          <w:sz w:val="22"/>
        </w:rPr>
      </w:pPr>
      <w:r>
        <w:rPr>
          <w:rFonts w:ascii="Arial" w:hAnsi="Arial" w:cs="Arial"/>
          <w:sz w:val="22"/>
        </w:rPr>
        <w:t>Bauer</w:t>
      </w:r>
      <w:r w:rsidR="004F5B0A">
        <w:rPr>
          <w:rFonts w:ascii="Arial" w:hAnsi="Arial" w:cs="Arial"/>
          <w:sz w:val="22"/>
        </w:rPr>
        <w:t xml:space="preserve"> made a motion, seconded by </w:t>
      </w:r>
      <w:r>
        <w:rPr>
          <w:rFonts w:ascii="Arial" w:hAnsi="Arial" w:cs="Arial"/>
          <w:sz w:val="22"/>
        </w:rPr>
        <w:t>Pazie</w:t>
      </w:r>
      <w:r w:rsidR="004F5B0A">
        <w:rPr>
          <w:rFonts w:ascii="Arial" w:hAnsi="Arial" w:cs="Arial"/>
          <w:sz w:val="22"/>
        </w:rPr>
        <w:t xml:space="preserve"> to approve the </w:t>
      </w:r>
      <w:r w:rsidR="00733CB9">
        <w:rPr>
          <w:rFonts w:ascii="Arial" w:hAnsi="Arial" w:cs="Arial"/>
          <w:sz w:val="22"/>
        </w:rPr>
        <w:t xml:space="preserve">agenda as presented.  </w:t>
      </w:r>
      <w:proofErr w:type="gramStart"/>
      <w:r w:rsidR="00733CB9">
        <w:rPr>
          <w:rFonts w:ascii="Arial" w:hAnsi="Arial" w:cs="Arial"/>
          <w:sz w:val="22"/>
        </w:rPr>
        <w:t>All in favor.</w:t>
      </w:r>
      <w:proofErr w:type="gramEnd"/>
    </w:p>
    <w:p w:rsidR="00745CB4" w:rsidRDefault="00745CB4" w:rsidP="0060383E">
      <w:pPr>
        <w:rPr>
          <w:rFonts w:ascii="Arial" w:hAnsi="Arial" w:cs="Arial"/>
          <w:sz w:val="22"/>
          <w:u w:val="single"/>
        </w:rPr>
      </w:pPr>
    </w:p>
    <w:p w:rsidR="005B3BBD" w:rsidRDefault="00AE035A" w:rsidP="0060383E">
      <w:pPr>
        <w:rPr>
          <w:rFonts w:ascii="Arial" w:hAnsi="Arial" w:cs="Arial"/>
          <w:sz w:val="22"/>
          <w:u w:val="single"/>
        </w:rPr>
      </w:pPr>
      <w:r>
        <w:rPr>
          <w:rFonts w:ascii="Arial" w:hAnsi="Arial" w:cs="Arial"/>
          <w:sz w:val="22"/>
          <w:u w:val="single"/>
        </w:rPr>
        <w:t>Server</w:t>
      </w:r>
    </w:p>
    <w:p w:rsidR="00AE035A" w:rsidRDefault="00AE035A" w:rsidP="0060383E">
      <w:pPr>
        <w:rPr>
          <w:rFonts w:ascii="Arial" w:hAnsi="Arial" w:cs="Arial"/>
          <w:sz w:val="22"/>
        </w:rPr>
      </w:pPr>
      <w:r>
        <w:rPr>
          <w:rFonts w:ascii="Arial" w:hAnsi="Arial" w:cs="Arial"/>
          <w:sz w:val="22"/>
        </w:rPr>
        <w:t>Auditor informed the commissioners that the new server has been installed.  Discussion was held on Dakota Backup Plan which would automatically backup data off site.  Consensus was to not accept the plan at this time.</w:t>
      </w:r>
    </w:p>
    <w:p w:rsidR="00AE035A" w:rsidRPr="00AE035A" w:rsidRDefault="00AE035A" w:rsidP="0060383E">
      <w:pPr>
        <w:rPr>
          <w:rFonts w:ascii="Arial" w:hAnsi="Arial" w:cs="Arial"/>
          <w:sz w:val="22"/>
        </w:rPr>
      </w:pPr>
    </w:p>
    <w:p w:rsidR="005B3BBD" w:rsidRDefault="00AE035A" w:rsidP="0060383E">
      <w:pPr>
        <w:rPr>
          <w:rFonts w:ascii="Arial" w:hAnsi="Arial" w:cs="Arial"/>
          <w:sz w:val="22"/>
          <w:u w:val="single"/>
        </w:rPr>
      </w:pPr>
      <w:r>
        <w:rPr>
          <w:rFonts w:ascii="Arial" w:hAnsi="Arial" w:cs="Arial"/>
          <w:sz w:val="22"/>
          <w:u w:val="single"/>
        </w:rPr>
        <w:t>Generator</w:t>
      </w:r>
    </w:p>
    <w:p w:rsidR="005B3BBD" w:rsidRDefault="00AE035A" w:rsidP="0060383E">
      <w:pPr>
        <w:rPr>
          <w:rFonts w:ascii="Arial" w:hAnsi="Arial" w:cs="Arial"/>
          <w:sz w:val="22"/>
        </w:rPr>
      </w:pPr>
      <w:r>
        <w:rPr>
          <w:rFonts w:ascii="Arial" w:hAnsi="Arial" w:cs="Arial"/>
          <w:sz w:val="22"/>
        </w:rPr>
        <w:t>Discussion was held on changing test time for generator.  No action taken.</w:t>
      </w:r>
    </w:p>
    <w:p w:rsidR="00AE035A" w:rsidRDefault="00AE035A" w:rsidP="0060383E">
      <w:pPr>
        <w:rPr>
          <w:rFonts w:ascii="Arial" w:hAnsi="Arial" w:cs="Arial"/>
          <w:sz w:val="22"/>
        </w:rPr>
      </w:pPr>
    </w:p>
    <w:p w:rsidR="00AE035A" w:rsidRDefault="00AE035A" w:rsidP="0060383E">
      <w:pPr>
        <w:rPr>
          <w:rFonts w:ascii="Arial" w:hAnsi="Arial" w:cs="Arial"/>
          <w:sz w:val="22"/>
          <w:u w:val="single"/>
        </w:rPr>
      </w:pPr>
      <w:proofErr w:type="spellStart"/>
      <w:r>
        <w:rPr>
          <w:rFonts w:ascii="Arial" w:hAnsi="Arial" w:cs="Arial"/>
          <w:sz w:val="22"/>
          <w:u w:val="single"/>
        </w:rPr>
        <w:t>Firesteel</w:t>
      </w:r>
      <w:proofErr w:type="spellEnd"/>
      <w:r>
        <w:rPr>
          <w:rFonts w:ascii="Arial" w:hAnsi="Arial" w:cs="Arial"/>
          <w:sz w:val="22"/>
          <w:u w:val="single"/>
        </w:rPr>
        <w:t xml:space="preserve"> Creek Crossing</w:t>
      </w:r>
    </w:p>
    <w:p w:rsidR="000B60DB" w:rsidRPr="000B60DB" w:rsidRDefault="000B60DB" w:rsidP="0060383E">
      <w:pPr>
        <w:rPr>
          <w:rFonts w:ascii="Arial" w:hAnsi="Arial" w:cs="Arial"/>
          <w:sz w:val="22"/>
        </w:rPr>
      </w:pPr>
      <w:r>
        <w:rPr>
          <w:rFonts w:ascii="Arial" w:hAnsi="Arial" w:cs="Arial"/>
          <w:sz w:val="22"/>
        </w:rPr>
        <w:t xml:space="preserve">Jack Bickel met with the commission to discuss the condition of the </w:t>
      </w:r>
      <w:proofErr w:type="spellStart"/>
      <w:r>
        <w:rPr>
          <w:rFonts w:ascii="Arial" w:hAnsi="Arial" w:cs="Arial"/>
          <w:sz w:val="22"/>
        </w:rPr>
        <w:t>Firesteel</w:t>
      </w:r>
      <w:proofErr w:type="spellEnd"/>
      <w:r>
        <w:rPr>
          <w:rFonts w:ascii="Arial" w:hAnsi="Arial" w:cs="Arial"/>
          <w:sz w:val="22"/>
        </w:rPr>
        <w:t xml:space="preserve"> Creek Crossing.  Consensus was to contact Dave Lutz with Brosz Engineering to give an estimate on repairing the crossing.</w:t>
      </w:r>
    </w:p>
    <w:p w:rsidR="00FB0570" w:rsidRPr="005B3BBD" w:rsidRDefault="00FB0570" w:rsidP="0060383E">
      <w:pPr>
        <w:rPr>
          <w:rFonts w:ascii="Arial" w:hAnsi="Arial" w:cs="Arial"/>
          <w:sz w:val="22"/>
        </w:rPr>
      </w:pPr>
    </w:p>
    <w:p w:rsidR="00FB0570" w:rsidRPr="000B60DB" w:rsidRDefault="00745CB4" w:rsidP="0060383E">
      <w:pPr>
        <w:rPr>
          <w:rFonts w:ascii="Arial" w:hAnsi="Arial" w:cs="Arial"/>
          <w:sz w:val="22"/>
          <w:u w:val="single"/>
        </w:rPr>
      </w:pPr>
      <w:r>
        <w:rPr>
          <w:rFonts w:ascii="Arial" w:hAnsi="Arial" w:cs="Arial"/>
          <w:sz w:val="22"/>
          <w:u w:val="single"/>
        </w:rPr>
        <w:t>Highway Report</w:t>
      </w:r>
    </w:p>
    <w:p w:rsidR="00FB0570" w:rsidRDefault="00FB0570" w:rsidP="0060383E">
      <w:pPr>
        <w:rPr>
          <w:rFonts w:ascii="Arial" w:hAnsi="Arial" w:cs="Arial"/>
          <w:sz w:val="22"/>
        </w:rPr>
      </w:pPr>
      <w:r>
        <w:rPr>
          <w:rFonts w:ascii="Arial" w:hAnsi="Arial" w:cs="Arial"/>
          <w:sz w:val="22"/>
        </w:rPr>
        <w:t xml:space="preserve">Highway Superintendent BJ 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FEMA, </w:t>
      </w:r>
      <w:r w:rsidR="000B60DB">
        <w:rPr>
          <w:rFonts w:ascii="Arial" w:hAnsi="Arial" w:cs="Arial"/>
          <w:sz w:val="22"/>
        </w:rPr>
        <w:t>Trail City Highway Shop, and Courthouse railing.  No action taken.</w:t>
      </w:r>
    </w:p>
    <w:p w:rsidR="00A63B86" w:rsidRDefault="00A63B86" w:rsidP="0060383E">
      <w:pPr>
        <w:rPr>
          <w:rFonts w:ascii="Arial" w:hAnsi="Arial" w:cs="Arial"/>
          <w:sz w:val="22"/>
        </w:rPr>
      </w:pPr>
    </w:p>
    <w:p w:rsidR="003B67F0" w:rsidRDefault="003B67F0" w:rsidP="00677B51">
      <w:pPr>
        <w:rPr>
          <w:rFonts w:ascii="Arial" w:hAnsi="Arial" w:cs="Arial"/>
          <w:sz w:val="22"/>
          <w:szCs w:val="22"/>
          <w:u w:val="single"/>
        </w:rPr>
      </w:pPr>
      <w:r>
        <w:rPr>
          <w:rFonts w:ascii="Arial" w:hAnsi="Arial" w:cs="Arial"/>
          <w:sz w:val="22"/>
          <w:szCs w:val="22"/>
          <w:u w:val="single"/>
        </w:rPr>
        <w:t>Travel Authorization</w:t>
      </w:r>
    </w:p>
    <w:p w:rsidR="000C2DAF" w:rsidRDefault="00A63B86" w:rsidP="00677B51">
      <w:pPr>
        <w:rPr>
          <w:rFonts w:ascii="Arial" w:hAnsi="Arial" w:cs="Arial"/>
          <w:sz w:val="22"/>
          <w:szCs w:val="22"/>
        </w:rPr>
      </w:pPr>
      <w:r>
        <w:rPr>
          <w:rFonts w:ascii="Arial" w:hAnsi="Arial" w:cs="Arial"/>
          <w:sz w:val="22"/>
          <w:szCs w:val="22"/>
        </w:rPr>
        <w:t xml:space="preserve">Consensus was to allow travel for Highway Superintendent BJ Schell to </w:t>
      </w:r>
      <w:r>
        <w:rPr>
          <w:rFonts w:ascii="Arial" w:hAnsi="Arial" w:cs="Arial"/>
          <w:sz w:val="22"/>
          <w:szCs w:val="22"/>
        </w:rPr>
        <w:t>East Peoria</w:t>
      </w:r>
      <w:r>
        <w:rPr>
          <w:rFonts w:ascii="Arial" w:hAnsi="Arial" w:cs="Arial"/>
          <w:sz w:val="22"/>
          <w:szCs w:val="22"/>
        </w:rPr>
        <w:t xml:space="preserve">, </w:t>
      </w:r>
      <w:r>
        <w:rPr>
          <w:rFonts w:ascii="Arial" w:hAnsi="Arial" w:cs="Arial"/>
          <w:sz w:val="22"/>
          <w:szCs w:val="22"/>
        </w:rPr>
        <w:t>Illinois on September 23 and 24 to tour the Caterpillar Plant and to attend the Road Conference in Rapid City on October 21-23.</w:t>
      </w:r>
    </w:p>
    <w:p w:rsidR="00A63B86" w:rsidRDefault="00A63B86" w:rsidP="00677B51">
      <w:pPr>
        <w:rPr>
          <w:rFonts w:ascii="Arial" w:hAnsi="Arial" w:cs="Arial"/>
          <w:sz w:val="22"/>
          <w:szCs w:val="22"/>
        </w:rPr>
      </w:pPr>
    </w:p>
    <w:p w:rsidR="00A63B86" w:rsidRDefault="00A63B86" w:rsidP="00677B51">
      <w:pPr>
        <w:rPr>
          <w:rFonts w:ascii="Arial" w:hAnsi="Arial" w:cs="Arial"/>
          <w:sz w:val="22"/>
          <w:szCs w:val="22"/>
          <w:u w:val="single"/>
        </w:rPr>
      </w:pPr>
      <w:r w:rsidRPr="00A63B86">
        <w:rPr>
          <w:rFonts w:ascii="Arial" w:hAnsi="Arial" w:cs="Arial"/>
          <w:sz w:val="22"/>
          <w:szCs w:val="22"/>
          <w:u w:val="single"/>
        </w:rPr>
        <w:t>Probation</w:t>
      </w:r>
    </w:p>
    <w:p w:rsidR="00A63B86" w:rsidRPr="00A63B86" w:rsidRDefault="00A63B86" w:rsidP="00677B51">
      <w:pPr>
        <w:rPr>
          <w:rFonts w:ascii="Arial" w:hAnsi="Arial" w:cs="Arial"/>
          <w:sz w:val="22"/>
          <w:szCs w:val="22"/>
        </w:rPr>
      </w:pPr>
      <w:r>
        <w:rPr>
          <w:rFonts w:ascii="Arial" w:hAnsi="Arial" w:cs="Arial"/>
          <w:sz w:val="22"/>
          <w:szCs w:val="22"/>
        </w:rPr>
        <w:t xml:space="preserve">All voted in favor of a motion by Pazie, seconded by Schock, to give </w:t>
      </w:r>
      <w:proofErr w:type="spellStart"/>
      <w:r>
        <w:rPr>
          <w:rFonts w:ascii="Arial" w:hAnsi="Arial" w:cs="Arial"/>
          <w:sz w:val="22"/>
          <w:szCs w:val="22"/>
        </w:rPr>
        <w:t>Melva</w:t>
      </w:r>
      <w:proofErr w:type="spellEnd"/>
      <w:r>
        <w:rPr>
          <w:rFonts w:ascii="Arial" w:hAnsi="Arial" w:cs="Arial"/>
          <w:sz w:val="22"/>
          <w:szCs w:val="22"/>
        </w:rPr>
        <w:t xml:space="preserve"> Brenner a </w:t>
      </w:r>
      <w:r w:rsidR="00405FCD">
        <w:rPr>
          <w:rFonts w:ascii="Arial" w:hAnsi="Arial" w:cs="Arial"/>
          <w:sz w:val="22"/>
          <w:szCs w:val="22"/>
        </w:rPr>
        <w:t>$1.25 per hour raise upon successful completion of probation.</w:t>
      </w:r>
    </w:p>
    <w:p w:rsidR="000349E9" w:rsidRPr="000C2DAF" w:rsidRDefault="000349E9" w:rsidP="00677B51">
      <w:pPr>
        <w:rPr>
          <w:rFonts w:ascii="Arial" w:hAnsi="Arial" w:cs="Arial"/>
          <w:sz w:val="22"/>
          <w:szCs w:val="22"/>
        </w:rPr>
      </w:pPr>
    </w:p>
    <w:p w:rsidR="00985976" w:rsidRDefault="00405FCD" w:rsidP="00677B51">
      <w:pPr>
        <w:rPr>
          <w:rFonts w:ascii="Arial" w:hAnsi="Arial" w:cs="Arial"/>
          <w:sz w:val="22"/>
          <w:szCs w:val="22"/>
          <w:u w:val="single"/>
        </w:rPr>
      </w:pPr>
      <w:r>
        <w:rPr>
          <w:rFonts w:ascii="Arial" w:hAnsi="Arial" w:cs="Arial"/>
          <w:sz w:val="22"/>
          <w:szCs w:val="22"/>
          <w:u w:val="single"/>
        </w:rPr>
        <w:t>Audit</w:t>
      </w:r>
    </w:p>
    <w:p w:rsidR="00725B30" w:rsidRDefault="00725B30" w:rsidP="00725B30">
      <w:pPr>
        <w:rPr>
          <w:rFonts w:ascii="Arial" w:hAnsi="Arial" w:cs="Arial"/>
          <w:sz w:val="22"/>
          <w:szCs w:val="22"/>
        </w:rPr>
      </w:pPr>
      <w:r>
        <w:rPr>
          <w:rFonts w:ascii="Arial" w:hAnsi="Arial" w:cs="Arial"/>
          <w:sz w:val="22"/>
          <w:szCs w:val="22"/>
        </w:rPr>
        <w:t>Terry Zell</w:t>
      </w:r>
      <w:r>
        <w:rPr>
          <w:rFonts w:ascii="Arial" w:hAnsi="Arial" w:cs="Arial"/>
          <w:sz w:val="22"/>
          <w:szCs w:val="22"/>
        </w:rPr>
        <w:t xml:space="preserve">, Department of Legislative Audit, </w:t>
      </w:r>
      <w:r>
        <w:rPr>
          <w:rFonts w:ascii="Arial" w:hAnsi="Arial" w:cs="Arial"/>
          <w:sz w:val="22"/>
          <w:szCs w:val="22"/>
        </w:rPr>
        <w:t>bega</w:t>
      </w:r>
      <w:r>
        <w:rPr>
          <w:rFonts w:ascii="Arial" w:hAnsi="Arial" w:cs="Arial"/>
          <w:sz w:val="22"/>
          <w:szCs w:val="22"/>
        </w:rPr>
        <w:t>n the audit for 20</w:t>
      </w:r>
      <w:r>
        <w:rPr>
          <w:rFonts w:ascii="Arial" w:hAnsi="Arial" w:cs="Arial"/>
          <w:sz w:val="22"/>
          <w:szCs w:val="22"/>
        </w:rPr>
        <w:t>12</w:t>
      </w:r>
      <w:r>
        <w:rPr>
          <w:rFonts w:ascii="Arial" w:hAnsi="Arial" w:cs="Arial"/>
          <w:sz w:val="22"/>
          <w:szCs w:val="22"/>
        </w:rPr>
        <w:t xml:space="preserve"> and 20</w:t>
      </w:r>
      <w:r>
        <w:rPr>
          <w:rFonts w:ascii="Arial" w:hAnsi="Arial" w:cs="Arial"/>
          <w:sz w:val="22"/>
          <w:szCs w:val="22"/>
        </w:rPr>
        <w:t>13</w:t>
      </w:r>
      <w:r>
        <w:rPr>
          <w:rFonts w:ascii="Arial" w:hAnsi="Arial" w:cs="Arial"/>
          <w:sz w:val="22"/>
          <w:szCs w:val="22"/>
        </w:rPr>
        <w:t xml:space="preserve"> on </w:t>
      </w:r>
      <w:r>
        <w:rPr>
          <w:rFonts w:ascii="Arial" w:hAnsi="Arial" w:cs="Arial"/>
          <w:sz w:val="22"/>
          <w:szCs w:val="22"/>
        </w:rPr>
        <w:t>Monday</w:t>
      </w:r>
      <w:r>
        <w:rPr>
          <w:rFonts w:ascii="Arial" w:hAnsi="Arial" w:cs="Arial"/>
          <w:sz w:val="22"/>
          <w:szCs w:val="22"/>
        </w:rPr>
        <w:t xml:space="preserve">, September </w:t>
      </w:r>
      <w:r>
        <w:rPr>
          <w:rFonts w:ascii="Arial" w:hAnsi="Arial" w:cs="Arial"/>
          <w:sz w:val="22"/>
          <w:szCs w:val="22"/>
        </w:rPr>
        <w:t>8</w:t>
      </w:r>
      <w:r>
        <w:rPr>
          <w:rFonts w:ascii="Arial" w:hAnsi="Arial" w:cs="Arial"/>
          <w:sz w:val="22"/>
          <w:szCs w:val="22"/>
        </w:rPr>
        <w:t xml:space="preserve">.  </w:t>
      </w:r>
      <w:r>
        <w:rPr>
          <w:rFonts w:ascii="Arial" w:hAnsi="Arial" w:cs="Arial"/>
          <w:sz w:val="22"/>
          <w:szCs w:val="22"/>
        </w:rPr>
        <w:t>Pre-engagement letter was signed by Chairman Keller</w:t>
      </w:r>
      <w:r>
        <w:rPr>
          <w:rFonts w:ascii="Arial" w:hAnsi="Arial" w:cs="Arial"/>
          <w:sz w:val="22"/>
          <w:szCs w:val="22"/>
        </w:rPr>
        <w:t>.</w:t>
      </w:r>
    </w:p>
    <w:p w:rsidR="000C2DAF" w:rsidRDefault="000C2DAF" w:rsidP="00677B51">
      <w:pPr>
        <w:rPr>
          <w:rFonts w:ascii="Arial" w:hAnsi="Arial" w:cs="Arial"/>
          <w:sz w:val="22"/>
          <w:szCs w:val="22"/>
        </w:rPr>
      </w:pPr>
    </w:p>
    <w:p w:rsidR="000C2DAF" w:rsidRDefault="000C2DAF" w:rsidP="00677B51">
      <w:pPr>
        <w:rPr>
          <w:rFonts w:ascii="Arial" w:hAnsi="Arial" w:cs="Arial"/>
          <w:sz w:val="22"/>
          <w:szCs w:val="22"/>
        </w:rPr>
      </w:pPr>
    </w:p>
    <w:p w:rsidR="000C2DAF" w:rsidRDefault="00024C97" w:rsidP="00677B51">
      <w:pPr>
        <w:rPr>
          <w:rFonts w:ascii="Arial" w:hAnsi="Arial" w:cs="Arial"/>
          <w:sz w:val="22"/>
          <w:szCs w:val="22"/>
          <w:u w:val="single"/>
        </w:rPr>
      </w:pPr>
      <w:r>
        <w:rPr>
          <w:rFonts w:ascii="Arial" w:hAnsi="Arial" w:cs="Arial"/>
          <w:sz w:val="22"/>
          <w:szCs w:val="22"/>
          <w:u w:val="single"/>
        </w:rPr>
        <w:t>Provisional Budget</w:t>
      </w:r>
    </w:p>
    <w:p w:rsidR="00C83436" w:rsidRDefault="00024C97" w:rsidP="00677B51">
      <w:pPr>
        <w:rPr>
          <w:rFonts w:ascii="Arial" w:hAnsi="Arial" w:cs="Arial"/>
          <w:sz w:val="22"/>
          <w:szCs w:val="22"/>
        </w:rPr>
      </w:pPr>
      <w:r>
        <w:rPr>
          <w:rFonts w:ascii="Arial" w:hAnsi="Arial" w:cs="Arial"/>
          <w:sz w:val="22"/>
          <w:szCs w:val="22"/>
        </w:rPr>
        <w:t>No one appeared for the 2015 provisional budget hearing.  Consensus was to continue accumulating $25,000 cash in the general fund for capital projects.  Final adoption of the budget wil</w:t>
      </w:r>
      <w:r w:rsidR="003C7205">
        <w:rPr>
          <w:rFonts w:ascii="Arial" w:hAnsi="Arial" w:cs="Arial"/>
          <w:sz w:val="22"/>
          <w:szCs w:val="22"/>
        </w:rPr>
        <w:t>l be held on September 23, 2014 at 11:30 a.m. MT.</w:t>
      </w:r>
    </w:p>
    <w:p w:rsidR="00101F55" w:rsidRDefault="00101F55" w:rsidP="00677B51">
      <w:pPr>
        <w:rPr>
          <w:rFonts w:ascii="Arial" w:hAnsi="Arial" w:cs="Arial"/>
          <w:sz w:val="22"/>
          <w:szCs w:val="22"/>
        </w:rPr>
      </w:pPr>
    </w:p>
    <w:p w:rsidR="00C83436" w:rsidRDefault="009D1BCE" w:rsidP="00677B51">
      <w:pPr>
        <w:rPr>
          <w:rFonts w:ascii="Arial" w:hAnsi="Arial" w:cs="Arial"/>
          <w:sz w:val="22"/>
          <w:szCs w:val="22"/>
          <w:u w:val="single"/>
        </w:rPr>
      </w:pPr>
      <w:r>
        <w:rPr>
          <w:rFonts w:ascii="Arial" w:hAnsi="Arial" w:cs="Arial"/>
          <w:sz w:val="22"/>
          <w:szCs w:val="22"/>
          <w:u w:val="single"/>
        </w:rPr>
        <w:t>Dental/Vision Insurance</w:t>
      </w:r>
    </w:p>
    <w:p w:rsidR="009D1BCE" w:rsidRDefault="009D1BCE" w:rsidP="00677B51">
      <w:pPr>
        <w:rPr>
          <w:rFonts w:ascii="Arial" w:hAnsi="Arial" w:cs="Arial"/>
          <w:sz w:val="22"/>
          <w:szCs w:val="22"/>
        </w:rPr>
      </w:pPr>
      <w:r>
        <w:rPr>
          <w:rFonts w:ascii="Arial" w:hAnsi="Arial" w:cs="Arial"/>
          <w:sz w:val="22"/>
          <w:szCs w:val="22"/>
        </w:rPr>
        <w:t xml:space="preserve">Following discussion, all voted in favor of a motion by Bauer, seconded </w:t>
      </w:r>
      <w:r w:rsidR="001B125B">
        <w:rPr>
          <w:rFonts w:ascii="Arial" w:hAnsi="Arial" w:cs="Arial"/>
          <w:sz w:val="22"/>
          <w:szCs w:val="22"/>
        </w:rPr>
        <w:t>by Pazie to accept the new prop</w:t>
      </w:r>
      <w:r>
        <w:rPr>
          <w:rFonts w:ascii="Arial" w:hAnsi="Arial" w:cs="Arial"/>
          <w:sz w:val="22"/>
          <w:szCs w:val="22"/>
        </w:rPr>
        <w:t>osal from Principal Life for Dental/Vision Insu</w:t>
      </w:r>
      <w:r w:rsidR="001B125B">
        <w:rPr>
          <w:rFonts w:ascii="Arial" w:hAnsi="Arial" w:cs="Arial"/>
          <w:sz w:val="22"/>
          <w:szCs w:val="22"/>
        </w:rPr>
        <w:t>rance effective October 1, 2014.</w:t>
      </w:r>
    </w:p>
    <w:p w:rsidR="00C83436" w:rsidRDefault="00C83436" w:rsidP="00677B51">
      <w:pPr>
        <w:rPr>
          <w:rFonts w:ascii="Arial" w:hAnsi="Arial" w:cs="Arial"/>
          <w:sz w:val="22"/>
          <w:szCs w:val="22"/>
        </w:rPr>
      </w:pPr>
    </w:p>
    <w:p w:rsidR="00E916E4" w:rsidRDefault="001B125B" w:rsidP="00677B51">
      <w:pPr>
        <w:rPr>
          <w:rFonts w:ascii="Arial" w:hAnsi="Arial" w:cs="Arial"/>
          <w:sz w:val="22"/>
          <w:szCs w:val="22"/>
          <w:u w:val="single"/>
        </w:rPr>
      </w:pPr>
      <w:r>
        <w:rPr>
          <w:rFonts w:ascii="Arial" w:hAnsi="Arial" w:cs="Arial"/>
          <w:sz w:val="22"/>
          <w:szCs w:val="22"/>
          <w:u w:val="single"/>
        </w:rPr>
        <w:t>Surplus Property</w:t>
      </w:r>
    </w:p>
    <w:p w:rsidR="001B125B" w:rsidRDefault="001B125B" w:rsidP="001B125B">
      <w:pPr>
        <w:rPr>
          <w:rFonts w:ascii="Arial" w:hAnsi="Arial" w:cs="Arial"/>
          <w:sz w:val="22"/>
        </w:rPr>
      </w:pPr>
      <w:r>
        <w:rPr>
          <w:rFonts w:ascii="Arial" w:hAnsi="Arial" w:cs="Arial"/>
          <w:sz w:val="22"/>
        </w:rPr>
        <w:t xml:space="preserve">All voted in favor of a motion by Bauer, seconded by Pazie, to declare surplus the following property taken by tax deed and sell at public auction at the </w:t>
      </w:r>
      <w:r w:rsidR="00946CEC">
        <w:rPr>
          <w:rFonts w:ascii="Arial" w:hAnsi="Arial" w:cs="Arial"/>
          <w:sz w:val="22"/>
        </w:rPr>
        <w:t>October 7, 2014</w:t>
      </w:r>
      <w:r>
        <w:rPr>
          <w:rFonts w:ascii="Arial" w:hAnsi="Arial" w:cs="Arial"/>
          <w:sz w:val="22"/>
        </w:rPr>
        <w:t xml:space="preserve"> meeting</w:t>
      </w:r>
      <w:r w:rsidR="0085677D">
        <w:rPr>
          <w:rFonts w:ascii="Arial" w:hAnsi="Arial" w:cs="Arial"/>
          <w:sz w:val="22"/>
        </w:rPr>
        <w:t xml:space="preserve"> at 1:00 p.m. MT.</w:t>
      </w:r>
      <w:r>
        <w:rPr>
          <w:rFonts w:ascii="Arial" w:hAnsi="Arial" w:cs="Arial"/>
          <w:sz w:val="22"/>
        </w:rPr>
        <w:t xml:space="preserve">  </w:t>
      </w:r>
    </w:p>
    <w:p w:rsidR="001B125B" w:rsidRPr="00946CEC" w:rsidRDefault="001B125B" w:rsidP="001B125B">
      <w:pPr>
        <w:rPr>
          <w:rFonts w:ascii="Arial" w:hAnsi="Arial" w:cs="Arial"/>
          <w:sz w:val="22"/>
          <w:szCs w:val="22"/>
        </w:rPr>
      </w:pPr>
      <w:r w:rsidRPr="00946CEC">
        <w:rPr>
          <w:rFonts w:ascii="Arial" w:hAnsi="Arial" w:cs="Arial"/>
          <w:sz w:val="22"/>
          <w:szCs w:val="22"/>
        </w:rPr>
        <w:t xml:space="preserve">All right, title and interest that Corson County has acquired through Tax Deed Proceedings, all buildings and improvements included in and to those certain parcels of land in Corson County, South Dakota, described as follows. </w:t>
      </w:r>
    </w:p>
    <w:p w:rsidR="001B125B" w:rsidRDefault="001B125B" w:rsidP="001B125B">
      <w:pPr>
        <w:ind w:left="720"/>
        <w:jc w:val="both"/>
        <w:rPr>
          <w:rFonts w:ascii="Arial" w:hAnsi="Arial" w:cs="Arial"/>
          <w:sz w:val="22"/>
          <w:szCs w:val="22"/>
          <w:u w:val="single"/>
        </w:rPr>
      </w:pPr>
    </w:p>
    <w:p w:rsidR="00946CEC" w:rsidRDefault="00946CEC" w:rsidP="001B125B">
      <w:pPr>
        <w:ind w:left="720"/>
        <w:jc w:val="both"/>
        <w:rPr>
          <w:rFonts w:ascii="Arial" w:hAnsi="Arial" w:cs="Arial"/>
          <w:sz w:val="22"/>
          <w:szCs w:val="22"/>
          <w:u w:val="single"/>
        </w:rPr>
        <w:sectPr w:rsidR="00946CEC" w:rsidSect="00A46E12">
          <w:headerReference w:type="default" r:id="rId8"/>
          <w:footerReference w:type="even" r:id="rId9"/>
          <w:footerReference w:type="default" r:id="rId10"/>
          <w:headerReference w:type="first" r:id="rId11"/>
          <w:type w:val="continuous"/>
          <w:pgSz w:w="12240" w:h="15840" w:code="1"/>
          <w:pgMar w:top="1080" w:right="1800" w:bottom="720" w:left="1800" w:header="432" w:footer="288" w:gutter="0"/>
          <w:cols w:space="720"/>
          <w:titlePg/>
          <w:docGrid w:linePitch="360"/>
        </w:sectPr>
      </w:pPr>
    </w:p>
    <w:p w:rsidR="00946CEC" w:rsidRPr="007043CC" w:rsidRDefault="00946CEC" w:rsidP="00946CEC">
      <w:pPr>
        <w:ind w:left="180"/>
        <w:rPr>
          <w:rFonts w:ascii="Arial" w:hAnsi="Arial" w:cs="Arial"/>
          <w:b/>
          <w:sz w:val="20"/>
          <w:szCs w:val="20"/>
          <w:u w:val="single"/>
        </w:rPr>
      </w:pPr>
      <w:proofErr w:type="spellStart"/>
      <w:r w:rsidRPr="007043CC">
        <w:rPr>
          <w:rFonts w:ascii="Arial" w:hAnsi="Arial" w:cs="Arial"/>
          <w:b/>
          <w:sz w:val="20"/>
          <w:szCs w:val="20"/>
          <w:u w:val="single"/>
        </w:rPr>
        <w:t>McINTOSH</w:t>
      </w:r>
      <w:proofErr w:type="spellEnd"/>
      <w:r w:rsidRPr="007043CC">
        <w:rPr>
          <w:rFonts w:ascii="Arial" w:hAnsi="Arial" w:cs="Arial"/>
          <w:b/>
          <w:sz w:val="20"/>
          <w:szCs w:val="20"/>
          <w:u w:val="single"/>
        </w:rPr>
        <w:t xml:space="preserve"> CITY</w:t>
      </w:r>
    </w:p>
    <w:p w:rsidR="00946CEC" w:rsidRPr="007043CC" w:rsidRDefault="00946CEC" w:rsidP="007E5B24">
      <w:pPr>
        <w:ind w:firstLine="180"/>
        <w:rPr>
          <w:rFonts w:ascii="Arial" w:hAnsi="Arial" w:cs="Arial"/>
          <w:sz w:val="20"/>
          <w:szCs w:val="20"/>
        </w:rPr>
      </w:pPr>
      <w:r w:rsidRPr="007043CC">
        <w:rPr>
          <w:rFonts w:ascii="Arial" w:hAnsi="Arial" w:cs="Arial"/>
          <w:sz w:val="20"/>
          <w:szCs w:val="20"/>
        </w:rPr>
        <w:t xml:space="preserve">Lots 7 &amp; 8 Block 11 NWT </w:t>
      </w:r>
    </w:p>
    <w:p w:rsidR="00946CEC" w:rsidRPr="007043CC" w:rsidRDefault="00946CEC" w:rsidP="007E5B24">
      <w:pPr>
        <w:ind w:firstLine="180"/>
        <w:rPr>
          <w:rFonts w:ascii="Arial" w:hAnsi="Arial" w:cs="Arial"/>
          <w:sz w:val="20"/>
          <w:szCs w:val="20"/>
        </w:rPr>
      </w:pPr>
      <w:r w:rsidRPr="007043CC">
        <w:rPr>
          <w:rFonts w:ascii="Arial" w:hAnsi="Arial" w:cs="Arial"/>
          <w:sz w:val="20"/>
          <w:szCs w:val="20"/>
        </w:rPr>
        <w:t xml:space="preserve">Lot 15 Block 3 OT </w:t>
      </w:r>
    </w:p>
    <w:p w:rsidR="00946CEC" w:rsidRPr="007043CC" w:rsidRDefault="00946CEC" w:rsidP="007E5B24">
      <w:pPr>
        <w:ind w:firstLine="180"/>
        <w:rPr>
          <w:rFonts w:ascii="Arial" w:hAnsi="Arial" w:cs="Arial"/>
          <w:sz w:val="20"/>
          <w:szCs w:val="20"/>
        </w:rPr>
      </w:pPr>
      <w:r w:rsidRPr="007043CC">
        <w:rPr>
          <w:rFonts w:ascii="Arial" w:hAnsi="Arial" w:cs="Arial"/>
          <w:sz w:val="20"/>
          <w:szCs w:val="20"/>
        </w:rPr>
        <w:t xml:space="preserve">Lot 4 Block 7 OT </w:t>
      </w:r>
    </w:p>
    <w:p w:rsidR="00946CEC" w:rsidRPr="007043CC" w:rsidRDefault="00946CEC" w:rsidP="007E5B24">
      <w:pPr>
        <w:ind w:firstLine="180"/>
        <w:rPr>
          <w:rFonts w:ascii="Arial" w:hAnsi="Arial" w:cs="Arial"/>
          <w:sz w:val="20"/>
          <w:szCs w:val="20"/>
        </w:rPr>
      </w:pPr>
      <w:r w:rsidRPr="007043CC">
        <w:rPr>
          <w:rFonts w:ascii="Arial" w:hAnsi="Arial" w:cs="Arial"/>
          <w:sz w:val="20"/>
          <w:szCs w:val="20"/>
        </w:rPr>
        <w:t xml:space="preserve">Lot 12 Block 13 OT </w:t>
      </w:r>
    </w:p>
    <w:p w:rsidR="00946CEC" w:rsidRPr="007043CC" w:rsidRDefault="00946CEC" w:rsidP="007E5B24">
      <w:pPr>
        <w:ind w:firstLine="180"/>
        <w:rPr>
          <w:rFonts w:ascii="Arial" w:hAnsi="Arial" w:cs="Arial"/>
          <w:sz w:val="20"/>
          <w:szCs w:val="20"/>
        </w:rPr>
      </w:pPr>
      <w:r w:rsidRPr="007043CC">
        <w:rPr>
          <w:rFonts w:ascii="Arial" w:hAnsi="Arial" w:cs="Arial"/>
          <w:sz w:val="20"/>
          <w:szCs w:val="20"/>
        </w:rPr>
        <w:t>Lot 3 Block 29 MLC 1</w:t>
      </w:r>
      <w:r w:rsidRPr="007043CC">
        <w:rPr>
          <w:rFonts w:ascii="Arial" w:hAnsi="Arial" w:cs="Arial"/>
          <w:sz w:val="20"/>
          <w:szCs w:val="20"/>
          <w:vertAlign w:val="superscript"/>
        </w:rPr>
        <w:t>st</w:t>
      </w:r>
      <w:r w:rsidRPr="007043CC">
        <w:rPr>
          <w:rFonts w:ascii="Arial" w:hAnsi="Arial" w:cs="Arial"/>
          <w:sz w:val="20"/>
          <w:szCs w:val="20"/>
        </w:rPr>
        <w:t xml:space="preserve"> Add        </w:t>
      </w:r>
    </w:p>
    <w:p w:rsidR="00946CEC" w:rsidRPr="007043CC" w:rsidRDefault="00946CEC" w:rsidP="00946CEC">
      <w:pPr>
        <w:rPr>
          <w:rFonts w:ascii="Arial" w:hAnsi="Arial" w:cs="Arial"/>
          <w:sz w:val="20"/>
          <w:szCs w:val="20"/>
        </w:rPr>
      </w:pPr>
    </w:p>
    <w:p w:rsidR="00946CEC" w:rsidRPr="007043CC" w:rsidRDefault="00946CEC" w:rsidP="00946CEC">
      <w:pPr>
        <w:rPr>
          <w:rFonts w:ascii="Arial" w:hAnsi="Arial" w:cs="Arial"/>
          <w:b/>
          <w:sz w:val="20"/>
          <w:szCs w:val="20"/>
          <w:u w:val="single"/>
        </w:rPr>
      </w:pPr>
      <w:r w:rsidRPr="007043CC">
        <w:rPr>
          <w:rFonts w:ascii="Arial" w:hAnsi="Arial" w:cs="Arial"/>
          <w:sz w:val="20"/>
          <w:szCs w:val="20"/>
        </w:rPr>
        <w:t xml:space="preserve">   </w:t>
      </w:r>
      <w:r w:rsidRPr="007043CC">
        <w:rPr>
          <w:rFonts w:ascii="Arial" w:hAnsi="Arial" w:cs="Arial"/>
          <w:b/>
          <w:sz w:val="20"/>
          <w:szCs w:val="20"/>
          <w:u w:val="single"/>
        </w:rPr>
        <w:t>MORRISTOWN</w:t>
      </w:r>
    </w:p>
    <w:p w:rsidR="00946CEC" w:rsidRPr="007043CC" w:rsidRDefault="007E5B24" w:rsidP="007E5B24">
      <w:pPr>
        <w:rPr>
          <w:rFonts w:ascii="Arial" w:hAnsi="Arial" w:cs="Arial"/>
          <w:sz w:val="20"/>
          <w:szCs w:val="20"/>
        </w:rPr>
      </w:pPr>
      <w:r w:rsidRPr="007043CC">
        <w:rPr>
          <w:rFonts w:ascii="Arial" w:hAnsi="Arial" w:cs="Arial"/>
          <w:sz w:val="20"/>
          <w:szCs w:val="20"/>
        </w:rPr>
        <w:t xml:space="preserve">   </w:t>
      </w:r>
      <w:r w:rsidR="00946CEC" w:rsidRPr="007043CC">
        <w:rPr>
          <w:rFonts w:ascii="Arial" w:hAnsi="Arial" w:cs="Arial"/>
          <w:sz w:val="20"/>
          <w:szCs w:val="20"/>
        </w:rPr>
        <w:t xml:space="preserve">Lots 8 – 12 Block 28 OT </w:t>
      </w:r>
    </w:p>
    <w:p w:rsidR="00946CEC" w:rsidRPr="007043CC" w:rsidRDefault="00946CEC" w:rsidP="00946CEC">
      <w:pPr>
        <w:rPr>
          <w:rFonts w:ascii="Arial" w:hAnsi="Arial" w:cs="Arial"/>
          <w:sz w:val="20"/>
          <w:szCs w:val="20"/>
        </w:rPr>
      </w:pPr>
    </w:p>
    <w:p w:rsidR="00946CEC" w:rsidRPr="007043CC" w:rsidRDefault="00946CEC" w:rsidP="00946CEC">
      <w:pPr>
        <w:rPr>
          <w:rFonts w:ascii="Arial" w:hAnsi="Arial" w:cs="Arial"/>
          <w:b/>
          <w:sz w:val="20"/>
          <w:szCs w:val="20"/>
          <w:u w:val="single"/>
        </w:rPr>
      </w:pPr>
      <w:r w:rsidRPr="007043CC">
        <w:rPr>
          <w:rFonts w:ascii="Arial" w:hAnsi="Arial" w:cs="Arial"/>
          <w:sz w:val="20"/>
          <w:szCs w:val="20"/>
        </w:rPr>
        <w:t xml:space="preserve">   </w:t>
      </w:r>
      <w:proofErr w:type="spellStart"/>
      <w:r w:rsidRPr="007043CC">
        <w:rPr>
          <w:rFonts w:ascii="Arial" w:hAnsi="Arial" w:cs="Arial"/>
          <w:b/>
          <w:sz w:val="20"/>
          <w:szCs w:val="20"/>
          <w:u w:val="single"/>
        </w:rPr>
        <w:t>McLAUGHLIN</w:t>
      </w:r>
      <w:proofErr w:type="spellEnd"/>
      <w:r w:rsidRPr="007043CC">
        <w:rPr>
          <w:rFonts w:ascii="Arial" w:hAnsi="Arial" w:cs="Arial"/>
          <w:b/>
          <w:sz w:val="20"/>
          <w:szCs w:val="20"/>
          <w:u w:val="single"/>
        </w:rPr>
        <w:t xml:space="preserve"> CITY</w:t>
      </w:r>
    </w:p>
    <w:p w:rsidR="00946CEC" w:rsidRPr="007043CC" w:rsidRDefault="007E5B24" w:rsidP="007E5B24">
      <w:pPr>
        <w:rPr>
          <w:rFonts w:ascii="Arial" w:hAnsi="Arial" w:cs="Arial"/>
          <w:sz w:val="20"/>
          <w:szCs w:val="20"/>
        </w:rPr>
      </w:pPr>
      <w:r w:rsidRPr="007043CC">
        <w:rPr>
          <w:rFonts w:ascii="Arial" w:hAnsi="Arial" w:cs="Arial"/>
          <w:sz w:val="20"/>
          <w:szCs w:val="20"/>
        </w:rPr>
        <w:t xml:space="preserve">   </w:t>
      </w:r>
      <w:r w:rsidR="00946CEC" w:rsidRPr="007043CC">
        <w:rPr>
          <w:rFonts w:ascii="Arial" w:hAnsi="Arial" w:cs="Arial"/>
          <w:sz w:val="20"/>
          <w:szCs w:val="20"/>
        </w:rPr>
        <w:t>East 60’ of Lots 8 &amp; 9 Block 4 NWT</w:t>
      </w:r>
    </w:p>
    <w:p w:rsidR="00946CEC" w:rsidRPr="007043CC" w:rsidRDefault="007E5B24" w:rsidP="007E5B24">
      <w:pPr>
        <w:rPr>
          <w:rFonts w:ascii="Arial" w:hAnsi="Arial" w:cs="Arial"/>
          <w:sz w:val="20"/>
          <w:szCs w:val="20"/>
        </w:rPr>
      </w:pPr>
      <w:r w:rsidRPr="007043CC">
        <w:rPr>
          <w:rFonts w:ascii="Arial" w:hAnsi="Arial" w:cs="Arial"/>
          <w:sz w:val="20"/>
          <w:szCs w:val="20"/>
        </w:rPr>
        <w:t xml:space="preserve">   </w:t>
      </w:r>
      <w:r w:rsidR="00946CEC" w:rsidRPr="007043CC">
        <w:rPr>
          <w:rFonts w:ascii="Arial" w:hAnsi="Arial" w:cs="Arial"/>
          <w:sz w:val="20"/>
          <w:szCs w:val="20"/>
        </w:rPr>
        <w:t xml:space="preserve">Lot 10 Block 9 OT </w:t>
      </w:r>
    </w:p>
    <w:p w:rsidR="00946CEC" w:rsidRPr="007043CC" w:rsidRDefault="00946CEC" w:rsidP="00946CEC">
      <w:pPr>
        <w:rPr>
          <w:rFonts w:ascii="Arial" w:hAnsi="Arial" w:cs="Arial"/>
          <w:sz w:val="20"/>
          <w:szCs w:val="20"/>
        </w:rPr>
      </w:pPr>
    </w:p>
    <w:p w:rsidR="00946CEC" w:rsidRPr="007043CC" w:rsidRDefault="00946CEC" w:rsidP="00946CEC">
      <w:pPr>
        <w:rPr>
          <w:rFonts w:ascii="Arial" w:hAnsi="Arial" w:cs="Arial"/>
          <w:sz w:val="20"/>
          <w:szCs w:val="20"/>
        </w:rPr>
      </w:pPr>
      <w:r w:rsidRPr="007043CC">
        <w:rPr>
          <w:rFonts w:ascii="Arial" w:hAnsi="Arial" w:cs="Arial"/>
          <w:sz w:val="20"/>
          <w:szCs w:val="20"/>
        </w:rPr>
        <w:t xml:space="preserve">   </w:t>
      </w:r>
      <w:r w:rsidRPr="007043CC">
        <w:rPr>
          <w:rFonts w:ascii="Arial" w:hAnsi="Arial" w:cs="Arial"/>
          <w:b/>
          <w:sz w:val="20"/>
          <w:szCs w:val="20"/>
          <w:u w:val="single"/>
        </w:rPr>
        <w:t>WAKPALA</w:t>
      </w:r>
      <w:r w:rsidRPr="007043CC">
        <w:rPr>
          <w:rFonts w:ascii="Arial" w:hAnsi="Arial" w:cs="Arial"/>
          <w:sz w:val="20"/>
          <w:szCs w:val="20"/>
        </w:rPr>
        <w:tab/>
      </w:r>
    </w:p>
    <w:p w:rsidR="00946CEC" w:rsidRPr="007043CC" w:rsidRDefault="007E5B24" w:rsidP="00946CEC">
      <w:pPr>
        <w:rPr>
          <w:rFonts w:ascii="Arial" w:hAnsi="Arial" w:cs="Arial"/>
          <w:sz w:val="20"/>
          <w:szCs w:val="20"/>
        </w:rPr>
      </w:pPr>
      <w:r w:rsidRPr="007043CC">
        <w:rPr>
          <w:rFonts w:ascii="Arial" w:hAnsi="Arial" w:cs="Arial"/>
          <w:sz w:val="20"/>
          <w:szCs w:val="20"/>
        </w:rPr>
        <w:t xml:space="preserve">   </w:t>
      </w:r>
      <w:r w:rsidR="00946CEC" w:rsidRPr="007043CC">
        <w:rPr>
          <w:rFonts w:ascii="Arial" w:hAnsi="Arial" w:cs="Arial"/>
          <w:sz w:val="20"/>
          <w:szCs w:val="20"/>
        </w:rPr>
        <w:t xml:space="preserve">Lots 7 &amp; 8 Block 15 </w:t>
      </w:r>
    </w:p>
    <w:p w:rsidR="00946CEC" w:rsidRPr="007043CC" w:rsidRDefault="00946CEC" w:rsidP="00946CEC">
      <w:pPr>
        <w:rPr>
          <w:rFonts w:ascii="Arial" w:hAnsi="Arial" w:cs="Arial"/>
          <w:sz w:val="20"/>
          <w:szCs w:val="20"/>
        </w:rPr>
      </w:pPr>
    </w:p>
    <w:p w:rsidR="00946CEC" w:rsidRPr="007043CC" w:rsidRDefault="00946CEC" w:rsidP="00946CEC">
      <w:pPr>
        <w:jc w:val="both"/>
        <w:rPr>
          <w:rFonts w:ascii="Arial" w:hAnsi="Arial" w:cs="Arial"/>
          <w:b/>
          <w:sz w:val="20"/>
          <w:szCs w:val="20"/>
          <w:u w:val="single"/>
        </w:rPr>
      </w:pPr>
      <w:r w:rsidRPr="007043CC">
        <w:rPr>
          <w:rFonts w:ascii="Arial" w:hAnsi="Arial" w:cs="Arial"/>
          <w:b/>
          <w:sz w:val="20"/>
          <w:szCs w:val="20"/>
          <w:u w:val="single"/>
        </w:rPr>
        <w:t xml:space="preserve">UNORGANIZED </w:t>
      </w:r>
      <w:proofErr w:type="spellStart"/>
      <w:r w:rsidRPr="007043CC">
        <w:rPr>
          <w:rFonts w:ascii="Arial" w:hAnsi="Arial" w:cs="Arial"/>
          <w:b/>
          <w:sz w:val="20"/>
          <w:szCs w:val="20"/>
          <w:u w:val="single"/>
        </w:rPr>
        <w:t>McINTOSH</w:t>
      </w:r>
      <w:proofErr w:type="spellEnd"/>
    </w:p>
    <w:p w:rsidR="00946CEC" w:rsidRPr="007043CC" w:rsidRDefault="00946CEC" w:rsidP="00946CEC">
      <w:pPr>
        <w:jc w:val="both"/>
        <w:rPr>
          <w:rFonts w:ascii="Arial" w:hAnsi="Arial" w:cs="Arial"/>
          <w:sz w:val="20"/>
          <w:szCs w:val="20"/>
        </w:rPr>
      </w:pPr>
      <w:r w:rsidRPr="007043CC">
        <w:rPr>
          <w:rFonts w:ascii="Arial" w:hAnsi="Arial" w:cs="Arial"/>
          <w:sz w:val="20"/>
          <w:szCs w:val="20"/>
        </w:rPr>
        <w:t>3/64 Interest in all of Section 26-20-21</w:t>
      </w:r>
    </w:p>
    <w:p w:rsidR="00946CEC" w:rsidRPr="007043CC" w:rsidRDefault="00946CEC" w:rsidP="00946CEC">
      <w:pPr>
        <w:jc w:val="both"/>
        <w:rPr>
          <w:rFonts w:ascii="Arial" w:hAnsi="Arial" w:cs="Arial"/>
          <w:sz w:val="20"/>
          <w:szCs w:val="20"/>
        </w:rPr>
      </w:pPr>
    </w:p>
    <w:p w:rsidR="00946CEC" w:rsidRPr="007043CC" w:rsidRDefault="00946CEC" w:rsidP="00946CEC">
      <w:pPr>
        <w:jc w:val="both"/>
        <w:rPr>
          <w:rFonts w:ascii="Arial" w:hAnsi="Arial" w:cs="Arial"/>
          <w:b/>
          <w:sz w:val="20"/>
          <w:szCs w:val="20"/>
          <w:u w:val="single"/>
        </w:rPr>
      </w:pPr>
      <w:r w:rsidRPr="007043CC">
        <w:rPr>
          <w:rFonts w:ascii="Arial" w:hAnsi="Arial" w:cs="Arial"/>
          <w:b/>
          <w:sz w:val="20"/>
          <w:szCs w:val="20"/>
          <w:u w:val="single"/>
        </w:rPr>
        <w:t xml:space="preserve">UNORGANIZED </w:t>
      </w:r>
      <w:proofErr w:type="spellStart"/>
      <w:r w:rsidRPr="007043CC">
        <w:rPr>
          <w:rFonts w:ascii="Arial" w:hAnsi="Arial" w:cs="Arial"/>
          <w:b/>
          <w:sz w:val="20"/>
          <w:szCs w:val="20"/>
          <w:u w:val="single"/>
        </w:rPr>
        <w:t>McLAUGHLIN</w:t>
      </w:r>
      <w:proofErr w:type="spellEnd"/>
    </w:p>
    <w:p w:rsidR="00946CEC" w:rsidRPr="007043CC" w:rsidRDefault="00946CEC" w:rsidP="00946CEC">
      <w:pPr>
        <w:jc w:val="both"/>
        <w:rPr>
          <w:rFonts w:ascii="Arial" w:hAnsi="Arial" w:cs="Arial"/>
          <w:sz w:val="20"/>
          <w:szCs w:val="20"/>
        </w:rPr>
      </w:pPr>
      <w:r w:rsidRPr="007043CC">
        <w:rPr>
          <w:rFonts w:ascii="Arial" w:hAnsi="Arial" w:cs="Arial"/>
          <w:sz w:val="20"/>
          <w:szCs w:val="20"/>
        </w:rPr>
        <w:t>1/12 Interest SE4 5-22-28</w:t>
      </w:r>
    </w:p>
    <w:p w:rsidR="00946CEC" w:rsidRPr="007043CC" w:rsidRDefault="00946CEC" w:rsidP="00946CEC">
      <w:pPr>
        <w:rPr>
          <w:rFonts w:ascii="Arial" w:hAnsi="Arial" w:cs="Arial"/>
          <w:sz w:val="20"/>
          <w:szCs w:val="20"/>
        </w:rPr>
      </w:pPr>
      <w:r w:rsidRPr="007043CC">
        <w:rPr>
          <w:rFonts w:ascii="Arial" w:hAnsi="Arial" w:cs="Arial"/>
          <w:sz w:val="20"/>
          <w:szCs w:val="20"/>
        </w:rPr>
        <w:t xml:space="preserve">1/48 Interest in Lots 3 &amp; 4 E2SW4 18-22-26                                                                                                                                                </w:t>
      </w:r>
    </w:p>
    <w:p w:rsidR="00946CEC" w:rsidRPr="007043CC" w:rsidRDefault="00946CEC" w:rsidP="00946CEC">
      <w:pPr>
        <w:jc w:val="both"/>
        <w:rPr>
          <w:rFonts w:ascii="Arial" w:hAnsi="Arial" w:cs="Arial"/>
          <w:sz w:val="20"/>
          <w:szCs w:val="20"/>
        </w:rPr>
      </w:pPr>
    </w:p>
    <w:p w:rsidR="00946CEC" w:rsidRPr="007043CC" w:rsidRDefault="00946CEC" w:rsidP="00946CEC">
      <w:pPr>
        <w:jc w:val="both"/>
        <w:rPr>
          <w:rFonts w:ascii="Arial" w:hAnsi="Arial" w:cs="Arial"/>
          <w:b/>
          <w:sz w:val="20"/>
          <w:szCs w:val="20"/>
          <w:u w:val="single"/>
        </w:rPr>
      </w:pPr>
      <w:r w:rsidRPr="007043CC">
        <w:rPr>
          <w:rFonts w:ascii="Arial" w:hAnsi="Arial" w:cs="Arial"/>
          <w:sz w:val="20"/>
          <w:szCs w:val="20"/>
        </w:rPr>
        <w:t xml:space="preserve">  </w:t>
      </w:r>
      <w:r w:rsidRPr="007043CC">
        <w:rPr>
          <w:rFonts w:ascii="Arial" w:hAnsi="Arial" w:cs="Arial"/>
          <w:b/>
          <w:sz w:val="20"/>
          <w:szCs w:val="20"/>
          <w:u w:val="single"/>
        </w:rPr>
        <w:t>RIDGELAND TOWNSHIP</w:t>
      </w:r>
    </w:p>
    <w:p w:rsidR="00946CEC" w:rsidRPr="007043CC" w:rsidRDefault="00946CEC" w:rsidP="00946CEC">
      <w:pPr>
        <w:rPr>
          <w:rFonts w:ascii="Arial" w:hAnsi="Arial" w:cs="Arial"/>
          <w:sz w:val="20"/>
          <w:szCs w:val="20"/>
        </w:rPr>
      </w:pPr>
      <w:r w:rsidRPr="007043CC">
        <w:rPr>
          <w:rFonts w:ascii="Arial" w:hAnsi="Arial" w:cs="Arial"/>
          <w:sz w:val="20"/>
          <w:szCs w:val="20"/>
        </w:rPr>
        <w:t xml:space="preserve">Old RR ROW in S2NE4 9-18-28 </w:t>
      </w:r>
    </w:p>
    <w:p w:rsidR="00946CEC" w:rsidRPr="007043CC" w:rsidRDefault="00946CEC" w:rsidP="00946CEC">
      <w:pPr>
        <w:rPr>
          <w:rFonts w:ascii="Arial" w:hAnsi="Arial" w:cs="Arial"/>
          <w:sz w:val="20"/>
          <w:szCs w:val="20"/>
        </w:rPr>
      </w:pPr>
      <w:r w:rsidRPr="007043CC">
        <w:rPr>
          <w:rFonts w:ascii="Arial" w:hAnsi="Arial" w:cs="Arial"/>
          <w:sz w:val="20"/>
          <w:szCs w:val="20"/>
        </w:rPr>
        <w:t xml:space="preserve">Old RR ROW in N2NW4 17-18-28 </w:t>
      </w:r>
    </w:p>
    <w:p w:rsidR="00946CEC" w:rsidRPr="007043CC" w:rsidRDefault="00946CEC" w:rsidP="00946CEC">
      <w:pPr>
        <w:rPr>
          <w:rFonts w:ascii="Arial" w:hAnsi="Arial" w:cs="Arial"/>
          <w:sz w:val="20"/>
          <w:szCs w:val="20"/>
        </w:rPr>
      </w:pPr>
      <w:r w:rsidRPr="007043CC">
        <w:rPr>
          <w:rFonts w:ascii="Arial" w:hAnsi="Arial" w:cs="Arial"/>
          <w:sz w:val="20"/>
          <w:szCs w:val="20"/>
        </w:rPr>
        <w:t>Old RR ROW in SE4NE4 18-18-28</w:t>
      </w:r>
    </w:p>
    <w:p w:rsidR="00946CEC" w:rsidRPr="007043CC" w:rsidRDefault="00946CEC" w:rsidP="00946CEC">
      <w:pPr>
        <w:rPr>
          <w:rFonts w:ascii="Arial" w:hAnsi="Arial" w:cs="Arial"/>
          <w:sz w:val="20"/>
          <w:szCs w:val="20"/>
        </w:rPr>
      </w:pPr>
      <w:r w:rsidRPr="007043CC">
        <w:rPr>
          <w:rFonts w:ascii="Arial" w:hAnsi="Arial" w:cs="Arial"/>
          <w:sz w:val="20"/>
          <w:szCs w:val="20"/>
        </w:rPr>
        <w:t xml:space="preserve">Old RR ROW in NE4SE4 18-18-28 </w:t>
      </w:r>
    </w:p>
    <w:p w:rsidR="00946CEC" w:rsidRPr="007043CC" w:rsidRDefault="00946CEC" w:rsidP="00946CEC">
      <w:pPr>
        <w:rPr>
          <w:rFonts w:ascii="Arial" w:hAnsi="Arial" w:cs="Arial"/>
          <w:sz w:val="20"/>
          <w:szCs w:val="20"/>
        </w:rPr>
      </w:pPr>
      <w:r w:rsidRPr="007043CC">
        <w:rPr>
          <w:rFonts w:ascii="Arial" w:hAnsi="Arial" w:cs="Arial"/>
          <w:sz w:val="20"/>
          <w:szCs w:val="20"/>
        </w:rPr>
        <w:t>Old RR ROW in S2NE4 19-18-28</w:t>
      </w:r>
    </w:p>
    <w:p w:rsidR="00946CEC" w:rsidRPr="007043CC" w:rsidRDefault="00946CEC" w:rsidP="00946CEC">
      <w:pPr>
        <w:rPr>
          <w:rFonts w:ascii="Arial" w:hAnsi="Arial" w:cs="Arial"/>
          <w:sz w:val="20"/>
          <w:szCs w:val="20"/>
        </w:rPr>
      </w:pPr>
    </w:p>
    <w:p w:rsidR="00946CEC" w:rsidRPr="00946CEC" w:rsidRDefault="00946CEC" w:rsidP="00946CEC">
      <w:pPr>
        <w:rPr>
          <w:rFonts w:ascii="Arial" w:hAnsi="Arial" w:cs="Arial"/>
          <w:sz w:val="22"/>
          <w:szCs w:val="22"/>
        </w:rPr>
      </w:pPr>
    </w:p>
    <w:p w:rsidR="00946CEC" w:rsidRPr="00946CEC" w:rsidRDefault="00946CEC" w:rsidP="001B125B">
      <w:pPr>
        <w:rPr>
          <w:rFonts w:ascii="Arial" w:hAnsi="Arial" w:cs="Arial"/>
          <w:sz w:val="22"/>
          <w:szCs w:val="22"/>
        </w:rPr>
        <w:sectPr w:rsidR="00946CEC" w:rsidRPr="00946CEC" w:rsidSect="00940F97">
          <w:type w:val="continuous"/>
          <w:pgSz w:w="12240" w:h="15840" w:code="1"/>
          <w:pgMar w:top="1080" w:right="1800" w:bottom="720" w:left="1800" w:header="432" w:footer="288" w:gutter="0"/>
          <w:cols w:num="2" w:space="0"/>
          <w:titlePg/>
          <w:docGrid w:linePitch="360"/>
        </w:sectPr>
      </w:pPr>
    </w:p>
    <w:p w:rsidR="001B125B" w:rsidRPr="0085677D" w:rsidRDefault="001B125B" w:rsidP="001B125B">
      <w:pPr>
        <w:rPr>
          <w:rFonts w:ascii="Arial" w:hAnsi="Arial" w:cs="Arial"/>
          <w:sz w:val="22"/>
          <w:szCs w:val="22"/>
        </w:rPr>
      </w:pPr>
      <w:r w:rsidRPr="0085677D">
        <w:rPr>
          <w:rFonts w:ascii="Arial" w:hAnsi="Arial" w:cs="Arial"/>
          <w:sz w:val="22"/>
          <w:szCs w:val="22"/>
        </w:rPr>
        <w:t xml:space="preserve">Bids will not be accepted from any bidders or their representative if they owe delinquent taxes to Corson County.  </w:t>
      </w:r>
    </w:p>
    <w:p w:rsidR="0085677D" w:rsidRPr="0085677D" w:rsidRDefault="0085677D" w:rsidP="001B125B">
      <w:pPr>
        <w:rPr>
          <w:rFonts w:ascii="Arial" w:hAnsi="Arial" w:cs="Arial"/>
          <w:sz w:val="22"/>
          <w:szCs w:val="22"/>
        </w:rPr>
      </w:pPr>
    </w:p>
    <w:p w:rsidR="0085677D" w:rsidRDefault="0085677D" w:rsidP="001B125B">
      <w:pPr>
        <w:rPr>
          <w:rFonts w:ascii="Arial" w:hAnsi="Arial" w:cs="Arial"/>
          <w:sz w:val="22"/>
          <w:szCs w:val="22"/>
          <w:u w:val="single"/>
        </w:rPr>
      </w:pPr>
      <w:r w:rsidRPr="0085677D">
        <w:rPr>
          <w:rFonts w:ascii="Arial" w:hAnsi="Arial" w:cs="Arial"/>
          <w:sz w:val="22"/>
          <w:szCs w:val="22"/>
          <w:u w:val="single"/>
        </w:rPr>
        <w:t>Surplus Property</w:t>
      </w:r>
    </w:p>
    <w:p w:rsidR="0085677D" w:rsidRDefault="0085677D" w:rsidP="001B125B">
      <w:pPr>
        <w:rPr>
          <w:rFonts w:ascii="Arial" w:hAnsi="Arial" w:cs="Arial"/>
          <w:sz w:val="22"/>
          <w:szCs w:val="22"/>
        </w:rPr>
      </w:pPr>
      <w:r>
        <w:rPr>
          <w:rFonts w:ascii="Arial" w:hAnsi="Arial" w:cs="Arial"/>
          <w:sz w:val="22"/>
          <w:szCs w:val="22"/>
        </w:rPr>
        <w:t>All voted in favor of a motion by Bauer, seconded by Pazie, to declare surplus the following property and sell at public auction on October 7, 2014 at 1:00 p.m. MT</w:t>
      </w:r>
    </w:p>
    <w:p w:rsidR="0085677D" w:rsidRPr="00D96056" w:rsidRDefault="0085677D" w:rsidP="001B125B">
      <w:pPr>
        <w:rPr>
          <w:rFonts w:ascii="Arial" w:hAnsi="Arial" w:cs="Arial"/>
          <w:sz w:val="20"/>
          <w:szCs w:val="20"/>
        </w:rPr>
      </w:pPr>
      <w:r>
        <w:rPr>
          <w:rFonts w:ascii="Arial" w:hAnsi="Arial" w:cs="Arial"/>
          <w:sz w:val="22"/>
          <w:szCs w:val="22"/>
        </w:rPr>
        <w:tab/>
      </w:r>
      <w:r w:rsidRPr="00D96056">
        <w:rPr>
          <w:rFonts w:ascii="Arial" w:hAnsi="Arial" w:cs="Arial"/>
          <w:sz w:val="20"/>
          <w:szCs w:val="20"/>
        </w:rPr>
        <w:t>1995 International Tandem Dump Truck</w:t>
      </w:r>
    </w:p>
    <w:p w:rsidR="0085677D" w:rsidRPr="00D96056" w:rsidRDefault="0085677D" w:rsidP="001B125B">
      <w:pPr>
        <w:rPr>
          <w:rFonts w:ascii="Arial" w:hAnsi="Arial" w:cs="Arial"/>
          <w:sz w:val="20"/>
          <w:szCs w:val="20"/>
        </w:rPr>
      </w:pPr>
      <w:r w:rsidRPr="00D96056">
        <w:rPr>
          <w:rFonts w:ascii="Arial" w:hAnsi="Arial" w:cs="Arial"/>
          <w:sz w:val="20"/>
          <w:szCs w:val="20"/>
        </w:rPr>
        <w:tab/>
      </w:r>
      <w:proofErr w:type="spellStart"/>
      <w:r w:rsidRPr="00D96056">
        <w:rPr>
          <w:rFonts w:ascii="Arial" w:hAnsi="Arial" w:cs="Arial"/>
          <w:sz w:val="20"/>
          <w:szCs w:val="20"/>
        </w:rPr>
        <w:t>Poulan</w:t>
      </w:r>
      <w:proofErr w:type="spellEnd"/>
      <w:r w:rsidRPr="00D96056">
        <w:rPr>
          <w:rFonts w:ascii="Arial" w:hAnsi="Arial" w:cs="Arial"/>
          <w:sz w:val="20"/>
          <w:szCs w:val="20"/>
        </w:rPr>
        <w:t xml:space="preserve"> Pro 27” Walk Behind Snow Blower</w:t>
      </w:r>
    </w:p>
    <w:p w:rsidR="0085677D" w:rsidRPr="00D96056" w:rsidRDefault="0085677D" w:rsidP="001B125B">
      <w:pPr>
        <w:rPr>
          <w:rFonts w:ascii="Arial" w:hAnsi="Arial" w:cs="Arial"/>
          <w:sz w:val="20"/>
          <w:szCs w:val="20"/>
        </w:rPr>
      </w:pPr>
      <w:r w:rsidRPr="00D96056">
        <w:rPr>
          <w:rFonts w:ascii="Arial" w:hAnsi="Arial" w:cs="Arial"/>
          <w:sz w:val="20"/>
          <w:szCs w:val="20"/>
        </w:rPr>
        <w:tab/>
        <w:t xml:space="preserve">Ingersoll 4020 20 Horse Garden </w:t>
      </w:r>
      <w:proofErr w:type="gramStart"/>
      <w:r w:rsidRPr="00D96056">
        <w:rPr>
          <w:rFonts w:ascii="Arial" w:hAnsi="Arial" w:cs="Arial"/>
          <w:sz w:val="20"/>
          <w:szCs w:val="20"/>
        </w:rPr>
        <w:t>Tractor</w:t>
      </w:r>
      <w:proofErr w:type="gramEnd"/>
      <w:r w:rsidRPr="00D96056">
        <w:rPr>
          <w:rFonts w:ascii="Arial" w:hAnsi="Arial" w:cs="Arial"/>
          <w:sz w:val="20"/>
          <w:szCs w:val="20"/>
        </w:rPr>
        <w:t xml:space="preserve"> with Snow Blower</w:t>
      </w:r>
    </w:p>
    <w:p w:rsidR="0085677D" w:rsidRPr="00D96056" w:rsidRDefault="0085677D" w:rsidP="001B125B">
      <w:pPr>
        <w:rPr>
          <w:rFonts w:ascii="Arial" w:hAnsi="Arial" w:cs="Arial"/>
          <w:sz w:val="20"/>
          <w:szCs w:val="20"/>
        </w:rPr>
      </w:pPr>
      <w:r w:rsidRPr="00D96056">
        <w:rPr>
          <w:rFonts w:ascii="Arial" w:hAnsi="Arial" w:cs="Arial"/>
          <w:sz w:val="20"/>
          <w:szCs w:val="20"/>
        </w:rPr>
        <w:tab/>
        <w:t>4 – 23.5 R25 Used Michelin Radial Loader Tires</w:t>
      </w:r>
    </w:p>
    <w:p w:rsidR="0085677D" w:rsidRPr="00D96056" w:rsidRDefault="0085677D" w:rsidP="001B125B">
      <w:pPr>
        <w:rPr>
          <w:rFonts w:ascii="Arial" w:hAnsi="Arial" w:cs="Arial"/>
          <w:sz w:val="20"/>
          <w:szCs w:val="20"/>
        </w:rPr>
      </w:pPr>
      <w:r w:rsidRPr="00D96056">
        <w:rPr>
          <w:rFonts w:ascii="Arial" w:hAnsi="Arial" w:cs="Arial"/>
          <w:sz w:val="20"/>
          <w:szCs w:val="20"/>
        </w:rPr>
        <w:tab/>
        <w:t>4 – LT 245/70R17 Hancock Dyno Pro ATM Tires</w:t>
      </w:r>
    </w:p>
    <w:p w:rsidR="0085677D" w:rsidRPr="00D96056" w:rsidRDefault="0085677D" w:rsidP="001B125B">
      <w:pPr>
        <w:rPr>
          <w:rFonts w:ascii="Arial" w:hAnsi="Arial" w:cs="Arial"/>
          <w:sz w:val="20"/>
          <w:szCs w:val="20"/>
        </w:rPr>
      </w:pPr>
      <w:r w:rsidRPr="00D96056">
        <w:rPr>
          <w:rFonts w:ascii="Arial" w:hAnsi="Arial" w:cs="Arial"/>
          <w:sz w:val="20"/>
          <w:szCs w:val="20"/>
        </w:rPr>
        <w:tab/>
        <w:t>4 – Goodyear Wrangler HR P265/70R17 Tires</w:t>
      </w:r>
    </w:p>
    <w:p w:rsidR="0085677D" w:rsidRPr="00D96056" w:rsidRDefault="0085677D" w:rsidP="001B125B">
      <w:pPr>
        <w:rPr>
          <w:rFonts w:ascii="Arial" w:hAnsi="Arial" w:cs="Arial"/>
          <w:sz w:val="20"/>
          <w:szCs w:val="20"/>
        </w:rPr>
      </w:pPr>
      <w:r w:rsidRPr="00D96056">
        <w:rPr>
          <w:rFonts w:ascii="Arial" w:hAnsi="Arial" w:cs="Arial"/>
          <w:sz w:val="20"/>
          <w:szCs w:val="20"/>
        </w:rPr>
        <w:tab/>
        <w:t xml:space="preserve">2 – Firestone </w:t>
      </w:r>
      <w:proofErr w:type="spellStart"/>
      <w:r w:rsidRPr="00D96056">
        <w:rPr>
          <w:rFonts w:ascii="Arial" w:hAnsi="Arial" w:cs="Arial"/>
          <w:sz w:val="20"/>
          <w:szCs w:val="20"/>
        </w:rPr>
        <w:t>FireHawk</w:t>
      </w:r>
      <w:proofErr w:type="spellEnd"/>
      <w:r w:rsidRPr="00D96056">
        <w:rPr>
          <w:rFonts w:ascii="Arial" w:hAnsi="Arial" w:cs="Arial"/>
          <w:sz w:val="20"/>
          <w:szCs w:val="20"/>
        </w:rPr>
        <w:t xml:space="preserve"> PVS P235/55R17 Tires</w:t>
      </w:r>
    </w:p>
    <w:p w:rsidR="0085677D" w:rsidRPr="00D96056" w:rsidRDefault="0085677D" w:rsidP="001B125B">
      <w:pPr>
        <w:rPr>
          <w:rFonts w:ascii="Arial" w:hAnsi="Arial" w:cs="Arial"/>
          <w:sz w:val="20"/>
          <w:szCs w:val="20"/>
        </w:rPr>
      </w:pPr>
      <w:r w:rsidRPr="00D96056">
        <w:rPr>
          <w:rFonts w:ascii="Arial" w:hAnsi="Arial" w:cs="Arial"/>
          <w:sz w:val="20"/>
          <w:szCs w:val="20"/>
        </w:rPr>
        <w:tab/>
        <w:t>4 – Goodyear Eagle P235/55R17 Tires</w:t>
      </w:r>
    </w:p>
    <w:p w:rsidR="0085677D" w:rsidRPr="00D96056" w:rsidRDefault="0085677D" w:rsidP="001B125B">
      <w:pPr>
        <w:rPr>
          <w:rFonts w:ascii="Arial" w:hAnsi="Arial" w:cs="Arial"/>
          <w:sz w:val="20"/>
          <w:szCs w:val="20"/>
        </w:rPr>
      </w:pPr>
      <w:r w:rsidRPr="00D96056">
        <w:rPr>
          <w:rFonts w:ascii="Arial" w:hAnsi="Arial" w:cs="Arial"/>
          <w:sz w:val="20"/>
          <w:szCs w:val="20"/>
        </w:rPr>
        <w:tab/>
        <w:t>Epson DFX 5000 Printer</w:t>
      </w:r>
    </w:p>
    <w:p w:rsidR="0085677D" w:rsidRPr="00D96056" w:rsidRDefault="0085677D" w:rsidP="001B125B">
      <w:pPr>
        <w:rPr>
          <w:rFonts w:ascii="Arial" w:hAnsi="Arial" w:cs="Arial"/>
          <w:sz w:val="20"/>
          <w:szCs w:val="20"/>
        </w:rPr>
      </w:pPr>
      <w:r w:rsidRPr="00D96056">
        <w:rPr>
          <w:rFonts w:ascii="Arial" w:hAnsi="Arial" w:cs="Arial"/>
          <w:sz w:val="20"/>
          <w:szCs w:val="20"/>
        </w:rPr>
        <w:tab/>
        <w:t xml:space="preserve">2 – OKI </w:t>
      </w:r>
      <w:proofErr w:type="spellStart"/>
      <w:r w:rsidRPr="00D96056">
        <w:rPr>
          <w:rFonts w:ascii="Arial" w:hAnsi="Arial" w:cs="Arial"/>
          <w:sz w:val="20"/>
          <w:szCs w:val="20"/>
        </w:rPr>
        <w:t>Microline</w:t>
      </w:r>
      <w:proofErr w:type="spellEnd"/>
      <w:r w:rsidRPr="00D96056">
        <w:rPr>
          <w:rFonts w:ascii="Arial" w:hAnsi="Arial" w:cs="Arial"/>
          <w:sz w:val="20"/>
          <w:szCs w:val="20"/>
        </w:rPr>
        <w:t xml:space="preserve"> 420 Printers</w:t>
      </w:r>
    </w:p>
    <w:p w:rsidR="0085677D" w:rsidRPr="00D96056" w:rsidRDefault="0085677D" w:rsidP="001B125B">
      <w:pPr>
        <w:rPr>
          <w:rFonts w:ascii="Arial" w:hAnsi="Arial" w:cs="Arial"/>
          <w:sz w:val="20"/>
          <w:szCs w:val="20"/>
        </w:rPr>
      </w:pPr>
      <w:r w:rsidRPr="00D96056">
        <w:rPr>
          <w:rFonts w:ascii="Arial" w:hAnsi="Arial" w:cs="Arial"/>
          <w:sz w:val="20"/>
          <w:szCs w:val="20"/>
        </w:rPr>
        <w:tab/>
        <w:t>Epson LQ2090 Printer</w:t>
      </w:r>
    </w:p>
    <w:p w:rsidR="00CF40F2" w:rsidRDefault="00CF40F2" w:rsidP="00677B51">
      <w:pPr>
        <w:rPr>
          <w:rFonts w:ascii="Arial" w:hAnsi="Arial" w:cs="Arial"/>
          <w:sz w:val="22"/>
          <w:szCs w:val="22"/>
        </w:rPr>
      </w:pPr>
    </w:p>
    <w:p w:rsidR="00D96056" w:rsidRDefault="00D96056" w:rsidP="00677B51">
      <w:pPr>
        <w:rPr>
          <w:rFonts w:ascii="Arial" w:hAnsi="Arial" w:cs="Arial"/>
          <w:sz w:val="22"/>
          <w:szCs w:val="22"/>
        </w:rPr>
      </w:pPr>
      <w:r>
        <w:rPr>
          <w:rFonts w:ascii="Arial" w:hAnsi="Arial" w:cs="Arial"/>
          <w:sz w:val="22"/>
          <w:szCs w:val="22"/>
        </w:rPr>
        <w:t>All voted in favor of a motion by Bauer, seconded by Pazie, to declare surplus with no value an HP Compaq computer.</w:t>
      </w:r>
    </w:p>
    <w:p w:rsidR="00D96056" w:rsidRDefault="00D96056" w:rsidP="00677B51">
      <w:pPr>
        <w:rPr>
          <w:rFonts w:ascii="Arial" w:hAnsi="Arial" w:cs="Arial"/>
          <w:sz w:val="22"/>
          <w:szCs w:val="22"/>
        </w:rPr>
      </w:pPr>
    </w:p>
    <w:p w:rsidR="00CF40F2" w:rsidRDefault="00BD2E55" w:rsidP="00677B51">
      <w:pPr>
        <w:rPr>
          <w:rFonts w:ascii="Arial" w:hAnsi="Arial" w:cs="Arial"/>
          <w:sz w:val="22"/>
          <w:szCs w:val="22"/>
          <w:u w:val="single"/>
        </w:rPr>
      </w:pPr>
      <w:r>
        <w:rPr>
          <w:rFonts w:ascii="Arial" w:hAnsi="Arial" w:cs="Arial"/>
          <w:sz w:val="22"/>
          <w:szCs w:val="22"/>
          <w:u w:val="single"/>
        </w:rPr>
        <w:t>Insurance Renewal</w:t>
      </w:r>
    </w:p>
    <w:p w:rsidR="00E916E4" w:rsidRDefault="00BD2E55" w:rsidP="00677B51">
      <w:pPr>
        <w:rPr>
          <w:rFonts w:ascii="Arial" w:hAnsi="Arial" w:cs="Arial"/>
          <w:sz w:val="22"/>
          <w:szCs w:val="22"/>
        </w:rPr>
      </w:pPr>
      <w:r>
        <w:rPr>
          <w:rFonts w:ascii="Arial" w:hAnsi="Arial" w:cs="Arial"/>
          <w:sz w:val="22"/>
          <w:szCs w:val="22"/>
        </w:rPr>
        <w:t>Property values for 2015 insurance coverage were reviewed.  No changes were made.</w:t>
      </w:r>
    </w:p>
    <w:p w:rsidR="00BD2E55" w:rsidRPr="00E916E4" w:rsidRDefault="00BD2E55" w:rsidP="00677B51">
      <w:pPr>
        <w:rPr>
          <w:rFonts w:ascii="Arial" w:hAnsi="Arial" w:cs="Arial"/>
          <w:sz w:val="22"/>
          <w:szCs w:val="22"/>
        </w:rPr>
      </w:pPr>
    </w:p>
    <w:p w:rsidR="005B1999" w:rsidRPr="0057056A" w:rsidRDefault="00BD2E55" w:rsidP="005B1999">
      <w:pPr>
        <w:rPr>
          <w:rFonts w:ascii="Arial" w:hAnsi="Arial" w:cs="Arial"/>
          <w:sz w:val="22"/>
          <w:szCs w:val="22"/>
          <w:u w:val="single"/>
        </w:rPr>
      </w:pPr>
      <w:r>
        <w:rPr>
          <w:rFonts w:ascii="Arial" w:hAnsi="Arial" w:cs="Arial"/>
          <w:sz w:val="22"/>
          <w:szCs w:val="22"/>
          <w:u w:val="single"/>
        </w:rPr>
        <w:t>4-H Secretary</w:t>
      </w:r>
    </w:p>
    <w:p w:rsidR="00BC5070" w:rsidRDefault="00BD2E55" w:rsidP="005B1999">
      <w:pPr>
        <w:rPr>
          <w:rFonts w:ascii="Arial" w:hAnsi="Arial" w:cs="Arial"/>
          <w:sz w:val="22"/>
          <w:szCs w:val="22"/>
        </w:rPr>
      </w:pPr>
      <w:r>
        <w:rPr>
          <w:rFonts w:ascii="Arial" w:hAnsi="Arial" w:cs="Arial"/>
          <w:sz w:val="22"/>
          <w:szCs w:val="22"/>
        </w:rPr>
        <w:t xml:space="preserve">Following discussion, all voted in favor of a motion by Pazie, seconded by Schock, to pay Rebecca Siroshton $15 per hour to continue 4-H Secretary </w:t>
      </w:r>
      <w:proofErr w:type="gramStart"/>
      <w:r>
        <w:rPr>
          <w:rFonts w:ascii="Arial" w:hAnsi="Arial" w:cs="Arial"/>
          <w:sz w:val="22"/>
          <w:szCs w:val="22"/>
        </w:rPr>
        <w:t>duties</w:t>
      </w:r>
      <w:proofErr w:type="gramEnd"/>
      <w:r>
        <w:rPr>
          <w:rFonts w:ascii="Arial" w:hAnsi="Arial" w:cs="Arial"/>
          <w:sz w:val="22"/>
          <w:szCs w:val="22"/>
        </w:rPr>
        <w:t xml:space="preserve"> as needed and training of new secretary when hired.</w:t>
      </w:r>
    </w:p>
    <w:p w:rsidR="00285E42" w:rsidRDefault="00285E42" w:rsidP="005B1999">
      <w:pPr>
        <w:rPr>
          <w:rFonts w:ascii="Arial" w:hAnsi="Arial" w:cs="Arial"/>
          <w:sz w:val="22"/>
          <w:szCs w:val="22"/>
        </w:rPr>
      </w:pPr>
    </w:p>
    <w:p w:rsidR="00BD2E55" w:rsidRDefault="00BD2E55" w:rsidP="005B1999">
      <w:pPr>
        <w:rPr>
          <w:rFonts w:ascii="Arial" w:hAnsi="Arial" w:cs="Arial"/>
          <w:sz w:val="22"/>
          <w:szCs w:val="22"/>
          <w:u w:val="single"/>
        </w:rPr>
      </w:pPr>
      <w:r>
        <w:rPr>
          <w:rFonts w:ascii="Arial" w:hAnsi="Arial" w:cs="Arial"/>
          <w:sz w:val="22"/>
          <w:szCs w:val="22"/>
          <w:u w:val="single"/>
        </w:rPr>
        <w:t>Executive Session</w:t>
      </w:r>
    </w:p>
    <w:p w:rsidR="00BD2E55" w:rsidRDefault="00BD2E55" w:rsidP="005B1999">
      <w:pPr>
        <w:rPr>
          <w:rFonts w:ascii="Arial" w:hAnsi="Arial" w:cs="Arial"/>
          <w:sz w:val="22"/>
          <w:szCs w:val="22"/>
        </w:rPr>
      </w:pPr>
      <w:r>
        <w:rPr>
          <w:rFonts w:ascii="Arial" w:hAnsi="Arial" w:cs="Arial"/>
          <w:sz w:val="22"/>
          <w:szCs w:val="22"/>
        </w:rPr>
        <w:t>Bauer made a motion, seconded by Pazie, to enter executive session at 11:22 a.m. to discuss personnel.  Chairman Keller declared out at 11:45 a.m.</w:t>
      </w:r>
    </w:p>
    <w:p w:rsidR="00BD2E55" w:rsidRDefault="00BD2E55" w:rsidP="005B1999">
      <w:pPr>
        <w:rPr>
          <w:rFonts w:ascii="Arial" w:hAnsi="Arial" w:cs="Arial"/>
          <w:sz w:val="22"/>
          <w:szCs w:val="22"/>
          <w:u w:val="single"/>
        </w:rPr>
      </w:pPr>
      <w:r>
        <w:rPr>
          <w:rFonts w:ascii="Arial" w:hAnsi="Arial" w:cs="Arial"/>
          <w:sz w:val="22"/>
          <w:szCs w:val="22"/>
          <w:u w:val="single"/>
        </w:rPr>
        <w:t>States Attorney Arrived</w:t>
      </w:r>
    </w:p>
    <w:p w:rsidR="00BD2E55" w:rsidRDefault="00BD2E55" w:rsidP="005B1999">
      <w:pPr>
        <w:rPr>
          <w:rFonts w:ascii="Arial" w:hAnsi="Arial" w:cs="Arial"/>
          <w:sz w:val="22"/>
          <w:szCs w:val="22"/>
        </w:rPr>
      </w:pPr>
      <w:r>
        <w:rPr>
          <w:rFonts w:ascii="Arial" w:hAnsi="Arial" w:cs="Arial"/>
          <w:sz w:val="22"/>
          <w:szCs w:val="22"/>
        </w:rPr>
        <w:t>States Attorney, Eric Bogue entered th</w:t>
      </w:r>
      <w:r w:rsidR="00756050">
        <w:rPr>
          <w:rFonts w:ascii="Arial" w:hAnsi="Arial" w:cs="Arial"/>
          <w:sz w:val="22"/>
          <w:szCs w:val="22"/>
        </w:rPr>
        <w:t>e meeting at 11:25 a.m.</w:t>
      </w:r>
    </w:p>
    <w:p w:rsidR="00756050" w:rsidRDefault="00756050" w:rsidP="005B1999">
      <w:pPr>
        <w:rPr>
          <w:rFonts w:ascii="Arial" w:hAnsi="Arial" w:cs="Arial"/>
          <w:sz w:val="22"/>
          <w:szCs w:val="22"/>
        </w:rPr>
      </w:pPr>
    </w:p>
    <w:p w:rsidR="00756050" w:rsidRDefault="00756050" w:rsidP="005B1999">
      <w:pPr>
        <w:rPr>
          <w:rFonts w:ascii="Arial" w:hAnsi="Arial" w:cs="Arial"/>
          <w:sz w:val="22"/>
          <w:szCs w:val="22"/>
          <w:u w:val="single"/>
        </w:rPr>
      </w:pPr>
      <w:r>
        <w:rPr>
          <w:rFonts w:ascii="Arial" w:hAnsi="Arial" w:cs="Arial"/>
          <w:sz w:val="22"/>
          <w:szCs w:val="22"/>
          <w:u w:val="single"/>
        </w:rPr>
        <w:t>Maintenance Position</w:t>
      </w:r>
    </w:p>
    <w:p w:rsidR="00756050" w:rsidRDefault="00756050" w:rsidP="005B1999">
      <w:pPr>
        <w:rPr>
          <w:rFonts w:ascii="Arial" w:hAnsi="Arial" w:cs="Arial"/>
          <w:sz w:val="22"/>
          <w:szCs w:val="22"/>
        </w:rPr>
      </w:pPr>
      <w:r>
        <w:rPr>
          <w:rFonts w:ascii="Arial" w:hAnsi="Arial" w:cs="Arial"/>
          <w:sz w:val="22"/>
          <w:szCs w:val="22"/>
        </w:rPr>
        <w:t>Six applications were received for the full-time Maintenance/Custodial Assistant position.  Following review of the applications, three applicants have been contacted for interviews.</w:t>
      </w:r>
    </w:p>
    <w:p w:rsidR="00756050" w:rsidRDefault="00756050" w:rsidP="005B1999">
      <w:pPr>
        <w:rPr>
          <w:rFonts w:ascii="Arial" w:hAnsi="Arial" w:cs="Arial"/>
          <w:sz w:val="22"/>
          <w:szCs w:val="22"/>
        </w:rPr>
      </w:pPr>
    </w:p>
    <w:p w:rsidR="00756050" w:rsidRDefault="00756050" w:rsidP="005B1999">
      <w:pPr>
        <w:rPr>
          <w:rFonts w:ascii="Arial" w:hAnsi="Arial" w:cs="Arial"/>
          <w:sz w:val="22"/>
          <w:szCs w:val="22"/>
          <w:u w:val="single"/>
        </w:rPr>
      </w:pPr>
      <w:r>
        <w:rPr>
          <w:rFonts w:ascii="Arial" w:hAnsi="Arial" w:cs="Arial"/>
          <w:sz w:val="22"/>
          <w:szCs w:val="22"/>
          <w:u w:val="single"/>
        </w:rPr>
        <w:t>4-H Secretary Position</w:t>
      </w:r>
    </w:p>
    <w:p w:rsidR="00756050" w:rsidRDefault="00756050" w:rsidP="005B1999">
      <w:pPr>
        <w:rPr>
          <w:rFonts w:ascii="Arial" w:hAnsi="Arial" w:cs="Arial"/>
          <w:sz w:val="22"/>
          <w:szCs w:val="22"/>
        </w:rPr>
      </w:pPr>
      <w:r>
        <w:rPr>
          <w:rFonts w:ascii="Arial" w:hAnsi="Arial" w:cs="Arial"/>
          <w:sz w:val="22"/>
          <w:szCs w:val="22"/>
        </w:rPr>
        <w:t>Three applications were received for the part-time 4-H Secretary position.  Following review of the applications, two applicants have been contacted for interviews.</w:t>
      </w:r>
    </w:p>
    <w:p w:rsidR="00756050" w:rsidRDefault="00756050" w:rsidP="005B1999">
      <w:pPr>
        <w:rPr>
          <w:rFonts w:ascii="Arial" w:hAnsi="Arial" w:cs="Arial"/>
          <w:sz w:val="22"/>
          <w:szCs w:val="22"/>
        </w:rPr>
      </w:pPr>
    </w:p>
    <w:p w:rsidR="00756050" w:rsidRDefault="00756050" w:rsidP="005B1999">
      <w:pPr>
        <w:rPr>
          <w:rFonts w:ascii="Arial" w:hAnsi="Arial" w:cs="Arial"/>
          <w:sz w:val="22"/>
          <w:szCs w:val="22"/>
          <w:u w:val="single"/>
        </w:rPr>
      </w:pPr>
      <w:r>
        <w:rPr>
          <w:rFonts w:ascii="Arial" w:hAnsi="Arial" w:cs="Arial"/>
          <w:sz w:val="22"/>
          <w:szCs w:val="22"/>
          <w:u w:val="single"/>
        </w:rPr>
        <w:t>Commissioner Exited</w:t>
      </w:r>
    </w:p>
    <w:p w:rsidR="00756050" w:rsidRPr="00756050" w:rsidRDefault="00756050" w:rsidP="005B1999">
      <w:pPr>
        <w:rPr>
          <w:rFonts w:ascii="Arial" w:hAnsi="Arial" w:cs="Arial"/>
          <w:sz w:val="22"/>
          <w:szCs w:val="22"/>
        </w:rPr>
      </w:pPr>
      <w:r>
        <w:rPr>
          <w:rFonts w:ascii="Arial" w:hAnsi="Arial" w:cs="Arial"/>
          <w:sz w:val="22"/>
          <w:szCs w:val="22"/>
        </w:rPr>
        <w:t>Schock left the meeting at 2:25 p.m.</w:t>
      </w:r>
    </w:p>
    <w:p w:rsidR="00756050" w:rsidRPr="00756050" w:rsidRDefault="00756050" w:rsidP="005B1999">
      <w:pPr>
        <w:rPr>
          <w:rFonts w:ascii="Arial" w:hAnsi="Arial" w:cs="Arial"/>
          <w:sz w:val="22"/>
          <w:szCs w:val="22"/>
        </w:rPr>
      </w:pPr>
    </w:p>
    <w:p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sidR="00E37760">
        <w:rPr>
          <w:rFonts w:ascii="Arial" w:hAnsi="Arial" w:cs="Arial"/>
          <w:sz w:val="22"/>
          <w:szCs w:val="22"/>
        </w:rPr>
        <w:t>August</w:t>
      </w:r>
      <w:r>
        <w:rPr>
          <w:rFonts w:ascii="Arial" w:hAnsi="Arial" w:cs="Arial"/>
          <w:sz w:val="22"/>
          <w:szCs w:val="22"/>
        </w:rPr>
        <w:t xml:space="preserve"> 2014: $</w:t>
      </w:r>
      <w:r w:rsidR="00E37760">
        <w:rPr>
          <w:rFonts w:ascii="Arial" w:hAnsi="Arial" w:cs="Arial"/>
          <w:sz w:val="22"/>
          <w:szCs w:val="22"/>
        </w:rPr>
        <w:t>1</w:t>
      </w:r>
      <w:r>
        <w:rPr>
          <w:rFonts w:ascii="Arial" w:hAnsi="Arial" w:cs="Arial"/>
          <w:sz w:val="22"/>
          <w:szCs w:val="22"/>
        </w:rPr>
        <w:t>,</w:t>
      </w:r>
      <w:r w:rsidR="00E37760">
        <w:rPr>
          <w:rFonts w:ascii="Arial" w:hAnsi="Arial" w:cs="Arial"/>
          <w:sz w:val="22"/>
          <w:szCs w:val="22"/>
        </w:rPr>
        <w:t>903.50</w:t>
      </w:r>
      <w:r>
        <w:rPr>
          <w:rFonts w:ascii="Arial" w:hAnsi="Arial" w:cs="Arial"/>
          <w:sz w:val="22"/>
          <w:szCs w:val="22"/>
        </w:rPr>
        <w:t>; Petty Cash: $50.00</w:t>
      </w:r>
    </w:p>
    <w:p w:rsidR="002B7D22" w:rsidRDefault="002B7D22"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180D19" w:rsidRDefault="005B1999" w:rsidP="00677B51">
      <w:pPr>
        <w:rPr>
          <w:rFonts w:ascii="Arial" w:hAnsi="Arial" w:cs="Arial"/>
          <w:sz w:val="22"/>
          <w:szCs w:val="22"/>
        </w:rPr>
      </w:pPr>
      <w:r>
        <w:rPr>
          <w:rFonts w:ascii="Arial" w:hAnsi="Arial" w:cs="Arial"/>
          <w:sz w:val="22"/>
          <w:szCs w:val="22"/>
        </w:rPr>
        <w:t>Ju</w:t>
      </w:r>
      <w:r w:rsidR="00E90907">
        <w:rPr>
          <w:rFonts w:ascii="Arial" w:hAnsi="Arial" w:cs="Arial"/>
          <w:sz w:val="22"/>
          <w:szCs w:val="22"/>
        </w:rPr>
        <w:t>ly</w:t>
      </w:r>
      <w:r w:rsidR="00762C11">
        <w:rPr>
          <w:rFonts w:ascii="Arial" w:hAnsi="Arial" w:cs="Arial"/>
          <w:sz w:val="22"/>
          <w:szCs w:val="22"/>
        </w:rPr>
        <w:t xml:space="preserve"> </w:t>
      </w:r>
      <w:r w:rsidR="007A3BF4">
        <w:rPr>
          <w:rFonts w:ascii="Arial" w:hAnsi="Arial" w:cs="Arial"/>
          <w:sz w:val="22"/>
          <w:szCs w:val="22"/>
        </w:rPr>
        <w:t>201</w:t>
      </w:r>
      <w:r w:rsidR="00063A25">
        <w:rPr>
          <w:rFonts w:ascii="Arial" w:hAnsi="Arial" w:cs="Arial"/>
          <w:sz w:val="22"/>
          <w:szCs w:val="22"/>
        </w:rPr>
        <w:t>4</w:t>
      </w:r>
      <w:r w:rsidR="00677B51" w:rsidRPr="00D63F14">
        <w:rPr>
          <w:rFonts w:ascii="Arial" w:hAnsi="Arial" w:cs="Arial"/>
          <w:sz w:val="22"/>
          <w:szCs w:val="22"/>
        </w:rPr>
        <w:t xml:space="preserve"> Cash on hand: $</w:t>
      </w:r>
      <w:r w:rsidR="000A59AD">
        <w:rPr>
          <w:rFonts w:ascii="Arial" w:hAnsi="Arial" w:cs="Arial"/>
          <w:sz w:val="22"/>
          <w:szCs w:val="22"/>
        </w:rPr>
        <w:t>1,</w:t>
      </w:r>
      <w:r w:rsidR="00E90907">
        <w:rPr>
          <w:rFonts w:ascii="Arial" w:hAnsi="Arial" w:cs="Arial"/>
          <w:sz w:val="22"/>
          <w:szCs w:val="22"/>
        </w:rPr>
        <w:t>631.75</w:t>
      </w:r>
      <w:r w:rsidR="00677B51" w:rsidRPr="00D63F14">
        <w:rPr>
          <w:rFonts w:ascii="Arial" w:hAnsi="Arial" w:cs="Arial"/>
          <w:sz w:val="22"/>
          <w:szCs w:val="22"/>
        </w:rPr>
        <w:t>, Checks in Treasurer’s possession less than 3 days: $</w:t>
      </w:r>
      <w:r w:rsidR="00E90907">
        <w:rPr>
          <w:rFonts w:ascii="Arial" w:hAnsi="Arial" w:cs="Arial"/>
          <w:sz w:val="22"/>
          <w:szCs w:val="22"/>
        </w:rPr>
        <w:t>22,020.10</w:t>
      </w:r>
      <w:r w:rsidR="00677B51" w:rsidRPr="00D63F14">
        <w:rPr>
          <w:rFonts w:ascii="Arial" w:hAnsi="Arial" w:cs="Arial"/>
          <w:sz w:val="22"/>
          <w:szCs w:val="22"/>
        </w:rPr>
        <w:t>, Demand Deposits: $</w:t>
      </w:r>
      <w:r w:rsidR="00E90907">
        <w:rPr>
          <w:rFonts w:ascii="Arial" w:hAnsi="Arial" w:cs="Arial"/>
          <w:sz w:val="22"/>
          <w:szCs w:val="22"/>
        </w:rPr>
        <w:t>169</w:t>
      </w:r>
      <w:r w:rsidR="00063A25">
        <w:rPr>
          <w:rFonts w:ascii="Arial" w:hAnsi="Arial" w:cs="Arial"/>
          <w:sz w:val="22"/>
          <w:szCs w:val="22"/>
        </w:rPr>
        <w:t>,</w:t>
      </w:r>
      <w:r w:rsidR="00E90907">
        <w:rPr>
          <w:rFonts w:ascii="Arial" w:hAnsi="Arial" w:cs="Arial"/>
          <w:sz w:val="22"/>
          <w:szCs w:val="22"/>
        </w:rPr>
        <w:t>733.16</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0A59AD">
        <w:rPr>
          <w:rFonts w:ascii="Arial" w:hAnsi="Arial" w:cs="Arial"/>
          <w:sz w:val="22"/>
          <w:szCs w:val="22"/>
        </w:rPr>
        <w:t>2,</w:t>
      </w:r>
      <w:r w:rsidR="00E90907">
        <w:rPr>
          <w:rFonts w:ascii="Arial" w:hAnsi="Arial" w:cs="Arial"/>
          <w:sz w:val="22"/>
          <w:szCs w:val="22"/>
        </w:rPr>
        <w:t>585</w:t>
      </w:r>
      <w:r w:rsidR="000A59AD">
        <w:rPr>
          <w:rFonts w:ascii="Arial" w:hAnsi="Arial" w:cs="Arial"/>
          <w:sz w:val="22"/>
          <w:szCs w:val="22"/>
        </w:rPr>
        <w:t>,</w:t>
      </w:r>
      <w:r w:rsidR="00E90907">
        <w:rPr>
          <w:rFonts w:ascii="Arial" w:hAnsi="Arial" w:cs="Arial"/>
          <w:sz w:val="22"/>
          <w:szCs w:val="22"/>
        </w:rPr>
        <w:t>994.66</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A3BF4">
        <w:rPr>
          <w:rFonts w:ascii="Arial" w:hAnsi="Arial" w:cs="Arial"/>
          <w:sz w:val="22"/>
          <w:szCs w:val="22"/>
        </w:rPr>
        <w:t>1</w:t>
      </w:r>
      <w:r w:rsidR="00063A25">
        <w:rPr>
          <w:rFonts w:ascii="Arial" w:hAnsi="Arial" w:cs="Arial"/>
          <w:sz w:val="22"/>
          <w:szCs w:val="22"/>
        </w:rPr>
        <w:t>,</w:t>
      </w:r>
      <w:r w:rsidR="007A3BF4">
        <w:rPr>
          <w:rFonts w:ascii="Arial" w:hAnsi="Arial" w:cs="Arial"/>
          <w:sz w:val="22"/>
          <w:szCs w:val="22"/>
        </w:rPr>
        <w:t>157.00</w:t>
      </w:r>
    </w:p>
    <w:p w:rsidR="00773726" w:rsidRDefault="00773726"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901D99">
        <w:rPr>
          <w:rFonts w:ascii="Arial" w:hAnsi="Arial" w:cs="Arial"/>
          <w:sz w:val="20"/>
          <w:szCs w:val="20"/>
        </w:rPr>
        <w:t>2</w:t>
      </w:r>
      <w:r w:rsidR="00BE3AFF">
        <w:rPr>
          <w:rFonts w:ascii="Arial" w:hAnsi="Arial" w:cs="Arial"/>
          <w:sz w:val="20"/>
          <w:szCs w:val="20"/>
        </w:rPr>
        <w:t>125</w:t>
      </w:r>
      <w:r w:rsidR="003D5550">
        <w:rPr>
          <w:rFonts w:ascii="Arial" w:hAnsi="Arial" w:cs="Arial"/>
          <w:sz w:val="20"/>
          <w:szCs w:val="20"/>
        </w:rPr>
        <w:t>.00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BE3AFF">
        <w:rPr>
          <w:rFonts w:ascii="Arial" w:hAnsi="Arial" w:cs="Arial"/>
          <w:sz w:val="20"/>
          <w:szCs w:val="20"/>
        </w:rPr>
        <w:t>4724.68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BE3AFF">
        <w:rPr>
          <w:rFonts w:ascii="Arial" w:hAnsi="Arial" w:cs="Arial"/>
          <w:sz w:val="20"/>
          <w:szCs w:val="20"/>
        </w:rPr>
        <w:t>5022.50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3D5550">
        <w:rPr>
          <w:rFonts w:ascii="Arial" w:hAnsi="Arial" w:cs="Arial"/>
          <w:sz w:val="20"/>
          <w:szCs w:val="20"/>
        </w:rPr>
        <w:t>3466.66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BE3AFF">
        <w:rPr>
          <w:rFonts w:ascii="Arial" w:hAnsi="Arial" w:cs="Arial"/>
          <w:sz w:val="20"/>
          <w:szCs w:val="20"/>
        </w:rPr>
        <w:t>2787.19</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901D99">
        <w:rPr>
          <w:rFonts w:ascii="Arial" w:hAnsi="Arial" w:cs="Arial"/>
          <w:sz w:val="20"/>
          <w:szCs w:val="20"/>
        </w:rPr>
        <w:t>3339.50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901D99">
        <w:rPr>
          <w:rFonts w:ascii="Arial" w:hAnsi="Arial" w:cs="Arial"/>
          <w:sz w:val="20"/>
          <w:szCs w:val="20"/>
        </w:rPr>
        <w:t>4458.66</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901D99">
        <w:rPr>
          <w:rFonts w:ascii="Arial" w:hAnsi="Arial" w:cs="Arial"/>
          <w:sz w:val="20"/>
          <w:szCs w:val="20"/>
        </w:rPr>
        <w:t>15149.50</w:t>
      </w:r>
    </w:p>
    <w:p w:rsidR="00A43DC6" w:rsidRDefault="00A43DC6"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t>120.00</w:t>
      </w:r>
      <w:bookmarkStart w:id="0" w:name="_GoBack"/>
      <w:bookmarkEnd w:id="0"/>
    </w:p>
    <w:p w:rsidR="00BE3AFF" w:rsidRDefault="00BE3AFF"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269.26</w:t>
      </w:r>
    </w:p>
    <w:p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t>250.00</w:t>
      </w:r>
    </w:p>
    <w:p w:rsidR="00677B51"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901D99">
        <w:rPr>
          <w:rFonts w:ascii="Arial" w:hAnsi="Arial" w:cs="Arial"/>
          <w:sz w:val="20"/>
          <w:szCs w:val="20"/>
        </w:rPr>
        <w:t>1083.34</w:t>
      </w:r>
    </w:p>
    <w:p w:rsidR="00901D99" w:rsidRDefault="00901D99"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t>1833.34</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A43DC6">
        <w:rPr>
          <w:rFonts w:ascii="Arial" w:hAnsi="Arial" w:cs="Arial"/>
          <w:sz w:val="20"/>
          <w:szCs w:val="20"/>
        </w:rPr>
        <w:t>30349.87</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A43DC6">
        <w:rPr>
          <w:rFonts w:ascii="Arial" w:hAnsi="Arial" w:cs="Arial"/>
          <w:sz w:val="20"/>
          <w:szCs w:val="20"/>
        </w:rPr>
        <w:t>5307.67</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A43DC6">
        <w:rPr>
          <w:rFonts w:ascii="Arial" w:hAnsi="Arial" w:cs="Arial"/>
          <w:sz w:val="20"/>
          <w:szCs w:val="20"/>
        </w:rPr>
        <w:t>4089.49</w:t>
      </w:r>
    </w:p>
    <w:p w:rsidR="00773726"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136238">
        <w:rPr>
          <w:rFonts w:ascii="Arial" w:hAnsi="Arial" w:cs="Arial"/>
          <w:sz w:val="20"/>
          <w:szCs w:val="20"/>
        </w:rPr>
        <w:t>11369.80</w:t>
      </w:r>
    </w:p>
    <w:p w:rsidR="00283EB4" w:rsidRDefault="00283EB4" w:rsidP="00773726">
      <w:pPr>
        <w:tabs>
          <w:tab w:val="decimal" w:leader="dot" w:pos="5760"/>
        </w:tabs>
        <w:rPr>
          <w:rFonts w:ascii="Arial" w:hAnsi="Arial" w:cs="Arial"/>
          <w:sz w:val="20"/>
          <w:szCs w:val="20"/>
        </w:rPr>
      </w:pPr>
    </w:p>
    <w:p w:rsidR="00283EB4" w:rsidRPr="00283EB4" w:rsidRDefault="00283EB4" w:rsidP="00283EB4">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9F1DD0" w:rsidRPr="00283EB4" w:rsidRDefault="00283EB4" w:rsidP="00677B51">
      <w:pPr>
        <w:pStyle w:val="PlainText"/>
        <w:rPr>
          <w:rFonts w:ascii="Arial" w:hAnsi="Arial" w:cs="Arial"/>
        </w:rPr>
      </w:pPr>
      <w:r w:rsidRPr="00283EB4">
        <w:rPr>
          <w:rFonts w:ascii="Arial" w:hAnsi="Arial" w:cs="Arial"/>
        </w:rPr>
        <w:t xml:space="preserve">A&amp;B BUSINESS, INC 1341.71 Supplies, ACME TOOLS 11.99 HIGH PRESSURE COUPLER, AVERA ST LUKE'S CLINIC DIV 128.00 Prisoner Care, AVI SYSTEMS 350.00 Central Monitoring Contract, DARREN BAUER 28.86 Mileage, LAURIE M BAUER LAW OFFICE PLCC 290.25 Court </w:t>
      </w:r>
      <w:proofErr w:type="spellStart"/>
      <w:r w:rsidRPr="00283EB4">
        <w:rPr>
          <w:rFonts w:ascii="Arial" w:hAnsi="Arial" w:cs="Arial"/>
        </w:rPr>
        <w:t>Appt'd</w:t>
      </w:r>
      <w:proofErr w:type="spellEnd"/>
      <w:r w:rsidRPr="00283EB4">
        <w:rPr>
          <w:rFonts w:ascii="Arial" w:hAnsi="Arial" w:cs="Arial"/>
        </w:rPr>
        <w:t xml:space="preserve"> </w:t>
      </w:r>
      <w:proofErr w:type="spellStart"/>
      <w:r w:rsidRPr="00283EB4">
        <w:rPr>
          <w:rFonts w:ascii="Arial" w:hAnsi="Arial" w:cs="Arial"/>
        </w:rPr>
        <w:t>Atty</w:t>
      </w:r>
      <w:proofErr w:type="spellEnd"/>
      <w:r w:rsidRPr="00283EB4">
        <w:rPr>
          <w:rFonts w:ascii="Arial" w:hAnsi="Arial" w:cs="Arial"/>
        </w:rPr>
        <w:t xml:space="preserve"> Fees, BEADLE'S CHEVROLET 42.35 Labor/Supplies, BEADLE'S SALES 299.59 Tire Repair/Oil Change/Battery, TAMMY BERTOLOTTO 138.87 Mileage/Meals, MARVIN BERTSCH 491.70 Insurance Reimbursement, BIEGLER EQUIPMENT 26.37 Supplies, MELVA BRENNER 143.87 Mileage/Meals, BUTLER MACHINERY 21.21 </w:t>
      </w:r>
      <w:proofErr w:type="spellStart"/>
      <w:r w:rsidRPr="00283EB4">
        <w:rPr>
          <w:rFonts w:ascii="Arial" w:hAnsi="Arial" w:cs="Arial"/>
        </w:rPr>
        <w:t>Belts,Nuts</w:t>
      </w:r>
      <w:proofErr w:type="spellEnd"/>
      <w:r w:rsidRPr="00283EB4">
        <w:rPr>
          <w:rFonts w:ascii="Arial" w:hAnsi="Arial" w:cs="Arial"/>
        </w:rPr>
        <w:t xml:space="preserve"> &amp; Bolts, LOYSON CARDA 74.00 Mileage, CENTRAL DIESEL SALES 822.64 </w:t>
      </w:r>
      <w:proofErr w:type="spellStart"/>
      <w:r w:rsidRPr="00283EB4">
        <w:rPr>
          <w:rFonts w:ascii="Arial" w:hAnsi="Arial" w:cs="Arial"/>
        </w:rPr>
        <w:t>Elec.Cord,Bearings,Brake</w:t>
      </w:r>
      <w:proofErr w:type="spellEnd"/>
      <w:r w:rsidRPr="00283EB4">
        <w:rPr>
          <w:rFonts w:ascii="Arial" w:hAnsi="Arial" w:cs="Arial"/>
        </w:rPr>
        <w:t xml:space="preserve"> Drum, CENTURYLINK 101.97 Long Distance, CENTURYLINK 793.75 Monthly Service, CITY OF MCINTOSH 153.30 Utilities, CITY OF MCLAUGHLIN 76.50 Utilities, CITY OF MOBRIDGE 1659.28 E911 Remittance, CONNECTING POINT 2373.00 Labor/Server/</w:t>
      </w:r>
      <w:proofErr w:type="spellStart"/>
      <w:r w:rsidRPr="00283EB4">
        <w:rPr>
          <w:rFonts w:ascii="Arial" w:hAnsi="Arial" w:cs="Arial"/>
        </w:rPr>
        <w:t>Prep&amp;Installation</w:t>
      </w:r>
      <w:proofErr w:type="spellEnd"/>
      <w:r w:rsidRPr="00283EB4">
        <w:rPr>
          <w:rFonts w:ascii="Arial" w:hAnsi="Arial" w:cs="Arial"/>
        </w:rPr>
        <w:t xml:space="preserve">, CRANE ROSELAND HARDY, PC 709.10 Court </w:t>
      </w:r>
      <w:proofErr w:type="spellStart"/>
      <w:r w:rsidRPr="00283EB4">
        <w:rPr>
          <w:rFonts w:ascii="Arial" w:hAnsi="Arial" w:cs="Arial"/>
        </w:rPr>
        <w:t>Appt'd</w:t>
      </w:r>
      <w:proofErr w:type="spellEnd"/>
      <w:r w:rsidRPr="00283EB4">
        <w:rPr>
          <w:rFonts w:ascii="Arial" w:hAnsi="Arial" w:cs="Arial"/>
        </w:rPr>
        <w:t xml:space="preserve"> </w:t>
      </w:r>
      <w:proofErr w:type="spellStart"/>
      <w:r w:rsidRPr="00283EB4">
        <w:rPr>
          <w:rFonts w:ascii="Arial" w:hAnsi="Arial" w:cs="Arial"/>
        </w:rPr>
        <w:t>Atty</w:t>
      </w:r>
      <w:proofErr w:type="spellEnd"/>
      <w:r w:rsidRPr="00283EB4">
        <w:rPr>
          <w:rFonts w:ascii="Arial" w:hAnsi="Arial" w:cs="Arial"/>
        </w:rPr>
        <w:t xml:space="preserve">, CRAWFORD TRUCKS &amp; EQUIPMENT 213.57 Supplies, THE CURRENT CONNECTION 261.33 Supplies, DAKOTA COMMUNICATIONS 74.54 Radio Repair, DAKOTA RADIO GROUP 192.00 Advertising, DIGITAL ALLY 395.00 Video Camera Repair, ECOLAB 95.07 Rodent Control, FARMERS UNION OIL 50.44 </w:t>
      </w:r>
      <w:proofErr w:type="spellStart"/>
      <w:r w:rsidRPr="00283EB4">
        <w:rPr>
          <w:rFonts w:ascii="Arial" w:hAnsi="Arial" w:cs="Arial"/>
        </w:rPr>
        <w:t>Tape,Refrigerant,Freon</w:t>
      </w:r>
      <w:proofErr w:type="spellEnd"/>
      <w:r w:rsidRPr="00283EB4">
        <w:rPr>
          <w:rFonts w:ascii="Arial" w:hAnsi="Arial" w:cs="Arial"/>
        </w:rPr>
        <w:t xml:space="preserve">, G &amp; O PAPER SUPPLIES 113.55 Supplies, HEATHER I. GALL 152.83 Supplies-Pop Machine, GRANT CO NEWS &amp; CARSON PRESS 165.50 Publishing, GTC AUTO PARTS INC 563.70 Supplies, HIGH-TECH BATTERY SOLUTIONS 499.90 Battery Replacement, HOMESTEAD BUILDING SUPPLIES 65.97 </w:t>
      </w:r>
      <w:proofErr w:type="spellStart"/>
      <w:r w:rsidRPr="00283EB4">
        <w:rPr>
          <w:rFonts w:ascii="Arial" w:hAnsi="Arial" w:cs="Arial"/>
        </w:rPr>
        <w:t>Galv</w:t>
      </w:r>
      <w:proofErr w:type="spellEnd"/>
      <w:r w:rsidRPr="00283EB4">
        <w:rPr>
          <w:rFonts w:ascii="Arial" w:hAnsi="Arial" w:cs="Arial"/>
        </w:rPr>
        <w:t xml:space="preserve"> Roll Valley, Sealant, INLAND TRUCK PARTS COMPANY 10.14 Gaskets, ISABEL DAKOTAN 224.64 Advertising, JOHNSEN TRAILER SALES INC 145.00 Steel Hub, KBJM 1400 AM 216.60 Advertising, J. J. KELLER &amp; ASSOC, INC 42.40 Manual, KITTELSON'S 1795.19 AC Parts/Labor-3 Gravel Trucks, KOHN'S ELECTRICAL &amp; CONST 882.30 Labor/Supplies, MAC'S INC 90.51 Supplies, MASTER FIRE &amp; SAFETY 362.00 Annual Maintenance, MCINTOSH CO-OP 19504.54 Gasoline/Diesel, MCLEOD'S PRINTING &amp; SUPPLY 130.05 Supplies, MONTANA DAKOTA UTILITIES 1234.78 Utilities, MOBRIDGE MEDICAL CLINIC 174.00 Prisoner Care, MOBRIDGE REGIONAL HOSPITAL 1000.55 Prisoner Care, MOREAU GRAND ELECTRIC 106.38 Utilities, CAROLINE NEHL 757.80 Medicare Reimbursement, CORSON SIOUX NEWS MESSENGER 1680.46 Publishing, NW TIRE INC 4987.28 Tires/Credit, DONALD PAZIE 182.78 Mileage, PRAXAIR DISTRIBUTION INC 19.11 Cylinder Rental, RAMKOTA HOTEL 255.00 Lodging, R D O EQUIPMENT COMPANY 1059.34 Parts/Labor, Filters, RUNNINGS FARM &amp; FLEET 282.17 Supplies, SD ASS'N OF COUNTY OFFICIALS 150.00 Website Hosting, SD ASS'N OF COUNTY OFFICIALS 62.00 Modernization/</w:t>
      </w:r>
      <w:proofErr w:type="spellStart"/>
      <w:r w:rsidRPr="00283EB4">
        <w:rPr>
          <w:rFonts w:ascii="Arial" w:hAnsi="Arial" w:cs="Arial"/>
        </w:rPr>
        <w:t>PreservationFund</w:t>
      </w:r>
      <w:proofErr w:type="spellEnd"/>
      <w:r w:rsidRPr="00283EB4">
        <w:rPr>
          <w:rFonts w:ascii="Arial" w:hAnsi="Arial" w:cs="Arial"/>
        </w:rPr>
        <w:t xml:space="preserve">, SDSU SOUTH DAKOTA LTAP 85.00 Registration Fee, SERVALL 161.50 Rug Service, STATE TREASURER 51672.69 </w:t>
      </w:r>
      <w:proofErr w:type="spellStart"/>
      <w:r w:rsidRPr="00283EB4">
        <w:rPr>
          <w:rFonts w:ascii="Arial" w:hAnsi="Arial" w:cs="Arial"/>
        </w:rPr>
        <w:t>DL,MotorV,Lab</w:t>
      </w:r>
      <w:proofErr w:type="spellEnd"/>
      <w:r w:rsidRPr="00283EB4">
        <w:rPr>
          <w:rFonts w:ascii="Arial" w:hAnsi="Arial" w:cs="Arial"/>
        </w:rPr>
        <w:t xml:space="preserve"> </w:t>
      </w:r>
      <w:proofErr w:type="spellStart"/>
      <w:r w:rsidRPr="00283EB4">
        <w:rPr>
          <w:rFonts w:ascii="Arial" w:hAnsi="Arial" w:cs="Arial"/>
        </w:rPr>
        <w:t>Fees,Redfield</w:t>
      </w:r>
      <w:proofErr w:type="spellEnd"/>
      <w:r w:rsidRPr="00283EB4">
        <w:rPr>
          <w:rFonts w:ascii="Arial" w:hAnsi="Arial" w:cs="Arial"/>
        </w:rPr>
        <w:t>, T C &amp; G WATER ASSOC, INC 130.00 Utilities, TIMBER LAKE TOPIC 218.40 Advertising, TITAN MACHINERY 44.00 Supplies, TITAN MACHINERY 128.95 Air Filter/</w:t>
      </w:r>
      <w:proofErr w:type="spellStart"/>
      <w:r w:rsidRPr="00283EB4">
        <w:rPr>
          <w:rFonts w:ascii="Arial" w:hAnsi="Arial" w:cs="Arial"/>
        </w:rPr>
        <w:t>Ultraction</w:t>
      </w:r>
      <w:proofErr w:type="spellEnd"/>
      <w:r w:rsidRPr="00283EB4">
        <w:rPr>
          <w:rFonts w:ascii="Arial" w:hAnsi="Arial" w:cs="Arial"/>
        </w:rPr>
        <w:t xml:space="preserve">, MIKE VARILEK 10.80 Postage Reimbursement, VISA 100.00 Gasoline, WALWORTH COUNTY SHERIFF'S DEPT 2900.00 Board of Prisoners, WARNE CHEMICAL &amp; EQUIPMENT CO 327.00 Valves, Tank, WEST RIVER COOP TELEPHONE CO. 143.90 Internet, WEST RIVER TELECOMMUNICATIONS 191.33 Utilities, WILDE &amp; HUNT, PROF LLC 5518.13 Court </w:t>
      </w:r>
      <w:proofErr w:type="spellStart"/>
      <w:r w:rsidRPr="00283EB4">
        <w:rPr>
          <w:rFonts w:ascii="Arial" w:hAnsi="Arial" w:cs="Arial"/>
        </w:rPr>
        <w:t>Appt'd</w:t>
      </w:r>
      <w:proofErr w:type="spellEnd"/>
      <w:r w:rsidRPr="00283EB4">
        <w:rPr>
          <w:rFonts w:ascii="Arial" w:hAnsi="Arial" w:cs="Arial"/>
        </w:rPr>
        <w:t xml:space="preserve"> </w:t>
      </w:r>
      <w:proofErr w:type="spellStart"/>
      <w:r w:rsidRPr="00283EB4">
        <w:rPr>
          <w:rFonts w:ascii="Arial" w:hAnsi="Arial" w:cs="Arial"/>
        </w:rPr>
        <w:t>Atty</w:t>
      </w:r>
      <w:proofErr w:type="spellEnd"/>
      <w:r w:rsidRPr="00283EB4">
        <w:rPr>
          <w:rFonts w:ascii="Arial" w:hAnsi="Arial" w:cs="Arial"/>
        </w:rPr>
        <w:t xml:space="preserve"> Fees,</w:t>
      </w:r>
      <w:r>
        <w:rPr>
          <w:rFonts w:ascii="Arial" w:hAnsi="Arial" w:cs="Arial"/>
        </w:rPr>
        <w:t xml:space="preserve"> CORSON COUNTY TREASURER 479.89 Partial Payment Release, VISA 596.83 Paper/Gas/Pipe, AMERICAN FAMILY LIFE ASSURANCE 65.66 Partial Cancer/Intensive Care Premiums, GUARDIAN INSURANCE 28.99 Cobra Dental/Vision Insurance, SUN LIFE ASSURANCE COMPANY 5.50 Life Insurance Premium</w:t>
      </w:r>
      <w:r w:rsidR="002A219E">
        <w:rPr>
          <w:rFonts w:ascii="Arial" w:hAnsi="Arial" w:cs="Arial"/>
        </w:rPr>
        <w:t>, VISA 155.12 Tube Elbow/Pipe/Wire,</w:t>
      </w:r>
      <w:r w:rsidR="00B26187">
        <w:rPr>
          <w:rFonts w:ascii="Arial" w:hAnsi="Arial" w:cs="Arial"/>
        </w:rPr>
        <w:t xml:space="preserve"> CORSON COUNTY TREASURER 821.89 Partial Payment, MCINTOSH POSTMASTER 10.59 Postage, MCINTOSH POSTMASTER 530.00 Postage, SD ASSOCIATION OF COUNTY OFFICIALS 98.00 Modernization/Preservation-July</w:t>
      </w:r>
    </w:p>
    <w:p w:rsidR="00051390" w:rsidRPr="00283EB4" w:rsidRDefault="00051390" w:rsidP="00677B51">
      <w:pPr>
        <w:pStyle w:val="PlainText"/>
        <w:rPr>
          <w:rFonts w:ascii="Arial" w:hAnsi="Arial" w:cs="Arial"/>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424BB8" w:rsidP="00677B51">
      <w:pPr>
        <w:tabs>
          <w:tab w:val="decimal" w:leader="dot" w:pos="5760"/>
        </w:tabs>
        <w:rPr>
          <w:rFonts w:ascii="Arial" w:hAnsi="Arial" w:cs="Arial"/>
          <w:sz w:val="22"/>
        </w:rPr>
      </w:pPr>
      <w:r>
        <w:rPr>
          <w:rFonts w:ascii="Arial" w:hAnsi="Arial" w:cs="Arial"/>
          <w:sz w:val="22"/>
        </w:rPr>
        <w:t>All voted in favor of a motion by Bauer,</w:t>
      </w:r>
      <w:r w:rsidR="009C45C0">
        <w:rPr>
          <w:rFonts w:ascii="Arial" w:hAnsi="Arial" w:cs="Arial"/>
          <w:sz w:val="22"/>
        </w:rPr>
        <w:t xml:space="preserve"> seconded by </w:t>
      </w:r>
      <w:r w:rsidR="00756050">
        <w:rPr>
          <w:rFonts w:ascii="Arial" w:hAnsi="Arial" w:cs="Arial"/>
          <w:sz w:val="22"/>
        </w:rPr>
        <w:t>Pazie</w:t>
      </w:r>
      <w:r>
        <w:rPr>
          <w:rFonts w:ascii="Arial" w:hAnsi="Arial" w:cs="Arial"/>
          <w:sz w:val="22"/>
        </w:rPr>
        <w:t xml:space="preserve"> to adjourn at </w:t>
      </w:r>
      <w:r w:rsidR="00756050">
        <w:rPr>
          <w:rFonts w:ascii="Arial" w:hAnsi="Arial" w:cs="Arial"/>
          <w:sz w:val="22"/>
        </w:rPr>
        <w:t>2:46</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w:t>
      </w:r>
      <w:r w:rsidR="0058556A">
        <w:rPr>
          <w:rFonts w:ascii="Arial" w:hAnsi="Arial" w:cs="Arial"/>
          <w:sz w:val="22"/>
        </w:rPr>
        <w:t>A special meeting will be held September 2</w:t>
      </w:r>
      <w:r w:rsidR="0058556A">
        <w:rPr>
          <w:rFonts w:ascii="Arial" w:hAnsi="Arial" w:cs="Arial"/>
          <w:sz w:val="22"/>
        </w:rPr>
        <w:t>3</w:t>
      </w:r>
      <w:r w:rsidR="0058556A">
        <w:rPr>
          <w:rFonts w:ascii="Arial" w:hAnsi="Arial" w:cs="Arial"/>
          <w:sz w:val="22"/>
        </w:rPr>
        <w:t>, 201</w:t>
      </w:r>
      <w:r w:rsidR="0058556A">
        <w:rPr>
          <w:rFonts w:ascii="Arial" w:hAnsi="Arial" w:cs="Arial"/>
          <w:sz w:val="22"/>
        </w:rPr>
        <w:t>4</w:t>
      </w:r>
      <w:r w:rsidR="0058556A">
        <w:rPr>
          <w:rFonts w:ascii="Arial" w:hAnsi="Arial" w:cs="Arial"/>
          <w:sz w:val="22"/>
        </w:rPr>
        <w:t xml:space="preserve"> to adopt the 201</w:t>
      </w:r>
      <w:r w:rsidR="0058556A">
        <w:rPr>
          <w:rFonts w:ascii="Arial" w:hAnsi="Arial" w:cs="Arial"/>
          <w:sz w:val="22"/>
        </w:rPr>
        <w:t>5</w:t>
      </w:r>
      <w:r w:rsidR="0058556A">
        <w:rPr>
          <w:rFonts w:ascii="Arial" w:hAnsi="Arial" w:cs="Arial"/>
          <w:sz w:val="22"/>
        </w:rPr>
        <w:t xml:space="preserve"> budget.  </w:t>
      </w:r>
      <w:r w:rsidR="00CC552D">
        <w:rPr>
          <w:rFonts w:ascii="Arial" w:hAnsi="Arial" w:cs="Arial"/>
          <w:sz w:val="22"/>
        </w:rPr>
        <w:t>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7145A1">
        <w:rPr>
          <w:rFonts w:ascii="Arial" w:hAnsi="Arial" w:cs="Arial"/>
          <w:sz w:val="22"/>
        </w:rPr>
        <w:t>October 7</w:t>
      </w:r>
      <w:r w:rsidR="00FB1483">
        <w:rPr>
          <w:rFonts w:ascii="Arial" w:hAnsi="Arial" w:cs="Arial"/>
          <w:sz w:val="22"/>
        </w:rPr>
        <w:t>, 201</w:t>
      </w:r>
      <w:r>
        <w:rPr>
          <w:rFonts w:ascii="Arial" w:hAnsi="Arial" w:cs="Arial"/>
          <w:sz w:val="22"/>
        </w:rPr>
        <w:t>4</w:t>
      </w:r>
      <w:r w:rsidR="00CC552D">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5B70C2">
        <w:rPr>
          <w:rFonts w:ascii="Arial" w:hAnsi="Arial" w:cs="Arial"/>
          <w:sz w:val="20"/>
        </w:rPr>
        <w:t>St</w:t>
      </w:r>
      <w:r w:rsidR="00424BB8">
        <w:rPr>
          <w:rFonts w:ascii="Arial" w:hAnsi="Arial" w:cs="Arial"/>
          <w:sz w:val="20"/>
        </w:rPr>
        <w:t>ephen</w:t>
      </w:r>
      <w:r w:rsidR="005B70C2">
        <w:rPr>
          <w:rFonts w:ascii="Arial" w:hAnsi="Arial" w:cs="Arial"/>
          <w:sz w:val="20"/>
        </w:rPr>
        <w:t xml:space="preserve">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563137">
      <w:headerReference w:type="default" r:id="rId12"/>
      <w:footerReference w:type="default" r:id="rId13"/>
      <w:headerReference w:type="first" r:id="rId14"/>
      <w:type w:val="continuous"/>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57" w:rsidRDefault="00B97C57" w:rsidP="002007B7">
      <w:r>
        <w:separator/>
      </w:r>
    </w:p>
  </w:endnote>
  <w:endnote w:type="continuationSeparator" w:id="0">
    <w:p w:rsidR="00B97C57" w:rsidRDefault="00B97C57"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5B" w:rsidRDefault="001B12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B125B" w:rsidRDefault="001B125B">
    <w:pPr>
      <w:pStyle w:val="Footer"/>
    </w:pPr>
  </w:p>
  <w:p w:rsidR="001B125B" w:rsidRDefault="001B12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5B" w:rsidRDefault="001B125B">
    <w:pPr>
      <w:pStyle w:val="Footer"/>
      <w:jc w:val="center"/>
    </w:pPr>
    <w:r>
      <w:fldChar w:fldCharType="begin"/>
    </w:r>
    <w:r>
      <w:instrText xml:space="preserve"> PAGE   \* MERGEFORMAT </w:instrText>
    </w:r>
    <w:r>
      <w:fldChar w:fldCharType="separate"/>
    </w:r>
    <w:r w:rsidR="00124D82">
      <w:rPr>
        <w:noProof/>
      </w:rPr>
      <w:t>2</w:t>
    </w:r>
    <w:r>
      <w:rPr>
        <w:noProof/>
      </w:rPr>
      <w:fldChar w:fldCharType="end"/>
    </w:r>
  </w:p>
  <w:p w:rsidR="001B125B" w:rsidRDefault="001B12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B97C57" w:rsidRDefault="00B97C57">
        <w:pPr>
          <w:pStyle w:val="Footer"/>
          <w:jc w:val="center"/>
        </w:pPr>
        <w:r>
          <w:fldChar w:fldCharType="begin"/>
        </w:r>
        <w:r>
          <w:instrText xml:space="preserve"> PAGE   \* MERGEFORMAT </w:instrText>
        </w:r>
        <w:r>
          <w:fldChar w:fldCharType="separate"/>
        </w:r>
        <w:r w:rsidR="00124D82">
          <w:rPr>
            <w:noProof/>
          </w:rPr>
          <w:t>3</w:t>
        </w:r>
        <w:r>
          <w:rPr>
            <w:noProof/>
          </w:rPr>
          <w:fldChar w:fldCharType="end"/>
        </w:r>
      </w:p>
    </w:sdtContent>
  </w:sdt>
  <w:p w:rsidR="00B97C57" w:rsidRDefault="00B9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57" w:rsidRDefault="00B97C57" w:rsidP="002007B7">
      <w:r>
        <w:separator/>
      </w:r>
    </w:p>
  </w:footnote>
  <w:footnote w:type="continuationSeparator" w:id="0">
    <w:p w:rsidR="00B97C57" w:rsidRDefault="00B97C57"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5B" w:rsidRPr="00124D82" w:rsidRDefault="001B125B">
    <w:pPr>
      <w:pStyle w:val="Header"/>
      <w:tabs>
        <w:tab w:val="right" w:pos="10080"/>
      </w:tabs>
      <w:rPr>
        <w:rFonts w:ascii="Arial" w:hAnsi="Arial" w:cs="Arial"/>
        <w:sz w:val="22"/>
        <w:szCs w:val="22"/>
      </w:rPr>
    </w:pPr>
    <w:r w:rsidRPr="00124D82">
      <w:rPr>
        <w:rFonts w:ascii="Arial" w:hAnsi="Arial" w:cs="Arial"/>
        <w:sz w:val="22"/>
        <w:szCs w:val="22"/>
      </w:rPr>
      <w:t xml:space="preserve">Corson County Commission Proceedings                                     </w:t>
    </w:r>
    <w:r w:rsidR="00157AD5" w:rsidRPr="00124D82">
      <w:rPr>
        <w:rFonts w:ascii="Arial" w:hAnsi="Arial" w:cs="Arial"/>
        <w:sz w:val="22"/>
        <w:szCs w:val="22"/>
      </w:rPr>
      <w:t>September 9, 2014</w:t>
    </w:r>
  </w:p>
  <w:p w:rsidR="001B125B" w:rsidRPr="00A46E12" w:rsidRDefault="001B125B">
    <w:pP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5B" w:rsidRDefault="001B125B">
    <w:pPr>
      <w:jc w:val="center"/>
      <w:rPr>
        <w:rFonts w:ascii="Arial" w:hAnsi="Arial" w:cs="Arial"/>
      </w:rPr>
    </w:pPr>
    <w:r>
      <w:rPr>
        <w:rFonts w:ascii="Arial" w:hAnsi="Arial" w:cs="Arial"/>
      </w:rPr>
      <w:t xml:space="preserve">Corson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Commission</w:t>
        </w:r>
      </w:smartTag>
    </w:smartTag>
    <w:r>
      <w:rPr>
        <w:rFonts w:ascii="Arial" w:hAnsi="Arial" w:cs="Arial"/>
      </w:rPr>
      <w:t xml:space="preserve"> Proceedings                                   </w:t>
    </w:r>
  </w:p>
  <w:p w:rsidR="001B125B" w:rsidRDefault="00157AD5">
    <w:pPr>
      <w:jc w:val="center"/>
      <w:rPr>
        <w:rFonts w:ascii="Arial" w:hAnsi="Arial" w:cs="Arial"/>
      </w:rPr>
    </w:pPr>
    <w:r>
      <w:rPr>
        <w:rFonts w:ascii="Arial" w:hAnsi="Arial" w:cs="Arial"/>
      </w:rPr>
      <w:t>September 9</w:t>
    </w:r>
    <w:r w:rsidR="001B125B">
      <w:rPr>
        <w:rFonts w:ascii="Arial" w:hAnsi="Arial" w:cs="Arial"/>
      </w:rPr>
      <w:t>, 201</w:t>
    </w:r>
    <w:r>
      <w:rPr>
        <w:rFonts w:ascii="Arial" w:hAnsi="Arial" w:cs="Arial"/>
      </w:rPr>
      <w:t>4</w:t>
    </w:r>
  </w:p>
  <w:p w:rsidR="001B125B" w:rsidRPr="0083196B" w:rsidRDefault="001B125B">
    <w:pPr>
      <w:pStyle w:val="Heade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157AD5">
      <w:rPr>
        <w:rFonts w:ascii="Arial" w:hAnsi="Arial" w:cs="Arial"/>
      </w:rPr>
      <w:t>September 9</w:t>
    </w:r>
    <w:r w:rsidR="00604F81">
      <w:rPr>
        <w:rFonts w:ascii="Arial" w:hAnsi="Arial" w:cs="Arial"/>
      </w:rPr>
      <w:t>, 201</w:t>
    </w:r>
    <w:r w:rsidR="00EF6DCD">
      <w:rPr>
        <w:rFonts w:ascii="Arial" w:hAnsi="Arial" w:cs="Arial"/>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Pr>
        <w:rFonts w:ascii="Arial" w:hAnsi="Arial" w:cs="Arial"/>
      </w:rPr>
      <w:t>Corson County Commission Proceedings</w:t>
    </w:r>
  </w:p>
  <w:p w:rsidR="00B97C57" w:rsidRDefault="0066248A" w:rsidP="00DD76B9">
    <w:pPr>
      <w:pStyle w:val="Header"/>
      <w:jc w:val="center"/>
      <w:rPr>
        <w:rFonts w:ascii="Arial" w:hAnsi="Arial" w:cs="Arial"/>
      </w:rPr>
    </w:pPr>
    <w:r>
      <w:rPr>
        <w:rFonts w:ascii="Arial" w:hAnsi="Arial" w:cs="Arial"/>
      </w:rPr>
      <w:t>September 9</w:t>
    </w:r>
    <w:r w:rsidR="00B97C57">
      <w:rPr>
        <w:rFonts w:ascii="Arial" w:hAnsi="Arial" w:cs="Arial"/>
      </w:rPr>
      <w:t>, 201</w:t>
    </w:r>
    <w:r w:rsidR="00733CB9">
      <w:rPr>
        <w:rFonts w:ascii="Arial" w:hAnsi="Arial" w:cs="Arial"/>
      </w:rPr>
      <w:t>4</w:t>
    </w:r>
  </w:p>
  <w:p w:rsidR="00B97C57" w:rsidRPr="00DD76B9" w:rsidRDefault="00B97C57"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4B5B"/>
    <w:rsid w:val="00024C97"/>
    <w:rsid w:val="000349E9"/>
    <w:rsid w:val="00051390"/>
    <w:rsid w:val="00057FF5"/>
    <w:rsid w:val="00063A25"/>
    <w:rsid w:val="000705F6"/>
    <w:rsid w:val="00072F67"/>
    <w:rsid w:val="0008091D"/>
    <w:rsid w:val="00080F31"/>
    <w:rsid w:val="00085699"/>
    <w:rsid w:val="00096189"/>
    <w:rsid w:val="00096F7F"/>
    <w:rsid w:val="000A11BF"/>
    <w:rsid w:val="000A59AD"/>
    <w:rsid w:val="000B0239"/>
    <w:rsid w:val="000B60DB"/>
    <w:rsid w:val="000B766B"/>
    <w:rsid w:val="000C2DAF"/>
    <w:rsid w:val="000C41CA"/>
    <w:rsid w:val="000C4D8E"/>
    <w:rsid w:val="00101F55"/>
    <w:rsid w:val="00110E93"/>
    <w:rsid w:val="00117C1A"/>
    <w:rsid w:val="00124D82"/>
    <w:rsid w:val="0013228B"/>
    <w:rsid w:val="00136238"/>
    <w:rsid w:val="00155FD9"/>
    <w:rsid w:val="00157AD5"/>
    <w:rsid w:val="00160DA6"/>
    <w:rsid w:val="00180D19"/>
    <w:rsid w:val="00182204"/>
    <w:rsid w:val="001843B7"/>
    <w:rsid w:val="001A5919"/>
    <w:rsid w:val="001A686C"/>
    <w:rsid w:val="001A6EB3"/>
    <w:rsid w:val="001B125B"/>
    <w:rsid w:val="001C36B8"/>
    <w:rsid w:val="001E0472"/>
    <w:rsid w:val="001E25B4"/>
    <w:rsid w:val="001F01D7"/>
    <w:rsid w:val="002007B7"/>
    <w:rsid w:val="00203945"/>
    <w:rsid w:val="002102F0"/>
    <w:rsid w:val="00214B5B"/>
    <w:rsid w:val="0023355E"/>
    <w:rsid w:val="00252322"/>
    <w:rsid w:val="00260295"/>
    <w:rsid w:val="00283EB4"/>
    <w:rsid w:val="00285E42"/>
    <w:rsid w:val="002866E4"/>
    <w:rsid w:val="00296E74"/>
    <w:rsid w:val="002A219E"/>
    <w:rsid w:val="002B3B77"/>
    <w:rsid w:val="002B7D22"/>
    <w:rsid w:val="002C5680"/>
    <w:rsid w:val="002C60B7"/>
    <w:rsid w:val="002E58A5"/>
    <w:rsid w:val="0032176F"/>
    <w:rsid w:val="003354F9"/>
    <w:rsid w:val="003408FE"/>
    <w:rsid w:val="00343CB4"/>
    <w:rsid w:val="00346482"/>
    <w:rsid w:val="00346BA9"/>
    <w:rsid w:val="003470F7"/>
    <w:rsid w:val="003512E7"/>
    <w:rsid w:val="00397AEC"/>
    <w:rsid w:val="003A0972"/>
    <w:rsid w:val="003B67F0"/>
    <w:rsid w:val="003C5929"/>
    <w:rsid w:val="003C7205"/>
    <w:rsid w:val="003D127B"/>
    <w:rsid w:val="003D5550"/>
    <w:rsid w:val="003D6497"/>
    <w:rsid w:val="003E3323"/>
    <w:rsid w:val="003E47D2"/>
    <w:rsid w:val="003E4F96"/>
    <w:rsid w:val="003F0E27"/>
    <w:rsid w:val="003F3E50"/>
    <w:rsid w:val="003F4636"/>
    <w:rsid w:val="003F5A35"/>
    <w:rsid w:val="00405FCD"/>
    <w:rsid w:val="0041255D"/>
    <w:rsid w:val="0041742B"/>
    <w:rsid w:val="00424BB8"/>
    <w:rsid w:val="00427373"/>
    <w:rsid w:val="004364BD"/>
    <w:rsid w:val="00456B4E"/>
    <w:rsid w:val="004572CF"/>
    <w:rsid w:val="00476E15"/>
    <w:rsid w:val="00477255"/>
    <w:rsid w:val="00477BF9"/>
    <w:rsid w:val="00484BFB"/>
    <w:rsid w:val="00486996"/>
    <w:rsid w:val="00495704"/>
    <w:rsid w:val="00497AB7"/>
    <w:rsid w:val="004A2FED"/>
    <w:rsid w:val="004B2742"/>
    <w:rsid w:val="004B32FA"/>
    <w:rsid w:val="004B3AE7"/>
    <w:rsid w:val="004D1212"/>
    <w:rsid w:val="004D65AA"/>
    <w:rsid w:val="004E0813"/>
    <w:rsid w:val="004E4A0B"/>
    <w:rsid w:val="004F5B0A"/>
    <w:rsid w:val="004F6401"/>
    <w:rsid w:val="005149EA"/>
    <w:rsid w:val="00516B5D"/>
    <w:rsid w:val="00563137"/>
    <w:rsid w:val="00564427"/>
    <w:rsid w:val="00566482"/>
    <w:rsid w:val="005679CD"/>
    <w:rsid w:val="00575466"/>
    <w:rsid w:val="00584F24"/>
    <w:rsid w:val="0058556A"/>
    <w:rsid w:val="00593036"/>
    <w:rsid w:val="005956E7"/>
    <w:rsid w:val="005A1610"/>
    <w:rsid w:val="005A4955"/>
    <w:rsid w:val="005A68D0"/>
    <w:rsid w:val="005A6CFF"/>
    <w:rsid w:val="005B1999"/>
    <w:rsid w:val="005B3BBD"/>
    <w:rsid w:val="005B70C2"/>
    <w:rsid w:val="005C4BA3"/>
    <w:rsid w:val="005D2C7D"/>
    <w:rsid w:val="005D589E"/>
    <w:rsid w:val="005D5DFC"/>
    <w:rsid w:val="005F37CE"/>
    <w:rsid w:val="00601B03"/>
    <w:rsid w:val="0060383E"/>
    <w:rsid w:val="00604F81"/>
    <w:rsid w:val="00611652"/>
    <w:rsid w:val="0061255E"/>
    <w:rsid w:val="00622408"/>
    <w:rsid w:val="00630505"/>
    <w:rsid w:val="00645F1C"/>
    <w:rsid w:val="0066248A"/>
    <w:rsid w:val="00662B50"/>
    <w:rsid w:val="006765BE"/>
    <w:rsid w:val="00677B51"/>
    <w:rsid w:val="00686972"/>
    <w:rsid w:val="00687FCB"/>
    <w:rsid w:val="006B6323"/>
    <w:rsid w:val="006C42A9"/>
    <w:rsid w:val="006F2F4D"/>
    <w:rsid w:val="006F3B6B"/>
    <w:rsid w:val="00701CFF"/>
    <w:rsid w:val="007043CC"/>
    <w:rsid w:val="00704DC0"/>
    <w:rsid w:val="007075B7"/>
    <w:rsid w:val="00714162"/>
    <w:rsid w:val="007145A1"/>
    <w:rsid w:val="00715182"/>
    <w:rsid w:val="0072309C"/>
    <w:rsid w:val="00725B30"/>
    <w:rsid w:val="00726C8F"/>
    <w:rsid w:val="00733CB9"/>
    <w:rsid w:val="00745CB4"/>
    <w:rsid w:val="00756050"/>
    <w:rsid w:val="00760460"/>
    <w:rsid w:val="00762C11"/>
    <w:rsid w:val="00765DF7"/>
    <w:rsid w:val="007710BD"/>
    <w:rsid w:val="00773726"/>
    <w:rsid w:val="00774385"/>
    <w:rsid w:val="00776398"/>
    <w:rsid w:val="0077678A"/>
    <w:rsid w:val="00792419"/>
    <w:rsid w:val="00796193"/>
    <w:rsid w:val="007A39A0"/>
    <w:rsid w:val="007A3BF4"/>
    <w:rsid w:val="007B44C0"/>
    <w:rsid w:val="007B6FF7"/>
    <w:rsid w:val="007C6292"/>
    <w:rsid w:val="007E2478"/>
    <w:rsid w:val="007E5B24"/>
    <w:rsid w:val="007E74D9"/>
    <w:rsid w:val="00810DB4"/>
    <w:rsid w:val="0085274D"/>
    <w:rsid w:val="00855C45"/>
    <w:rsid w:val="0085677D"/>
    <w:rsid w:val="00861F01"/>
    <w:rsid w:val="008665B2"/>
    <w:rsid w:val="00884D44"/>
    <w:rsid w:val="00885519"/>
    <w:rsid w:val="00893A91"/>
    <w:rsid w:val="008B0296"/>
    <w:rsid w:val="008B33DF"/>
    <w:rsid w:val="008D1716"/>
    <w:rsid w:val="008D4056"/>
    <w:rsid w:val="008E764D"/>
    <w:rsid w:val="008F7A14"/>
    <w:rsid w:val="00901D99"/>
    <w:rsid w:val="009211F3"/>
    <w:rsid w:val="00944F9C"/>
    <w:rsid w:val="00946CEC"/>
    <w:rsid w:val="00985976"/>
    <w:rsid w:val="009A1D00"/>
    <w:rsid w:val="009A2826"/>
    <w:rsid w:val="009B15BE"/>
    <w:rsid w:val="009B50C2"/>
    <w:rsid w:val="009C1CF4"/>
    <w:rsid w:val="009C27D7"/>
    <w:rsid w:val="009C45C0"/>
    <w:rsid w:val="009C4E5D"/>
    <w:rsid w:val="009C711B"/>
    <w:rsid w:val="009D181E"/>
    <w:rsid w:val="009D1BCE"/>
    <w:rsid w:val="009D44F6"/>
    <w:rsid w:val="009D7339"/>
    <w:rsid w:val="009F1DD0"/>
    <w:rsid w:val="009F7222"/>
    <w:rsid w:val="00A20E06"/>
    <w:rsid w:val="00A21B7B"/>
    <w:rsid w:val="00A2634E"/>
    <w:rsid w:val="00A30840"/>
    <w:rsid w:val="00A43DC6"/>
    <w:rsid w:val="00A44987"/>
    <w:rsid w:val="00A506D6"/>
    <w:rsid w:val="00A629CA"/>
    <w:rsid w:val="00A63B86"/>
    <w:rsid w:val="00A665B2"/>
    <w:rsid w:val="00A71AAA"/>
    <w:rsid w:val="00A71F35"/>
    <w:rsid w:val="00AA4CB7"/>
    <w:rsid w:val="00AB264B"/>
    <w:rsid w:val="00AB2A5C"/>
    <w:rsid w:val="00AB3B83"/>
    <w:rsid w:val="00AC0A3D"/>
    <w:rsid w:val="00AE035A"/>
    <w:rsid w:val="00AF0D88"/>
    <w:rsid w:val="00AF1897"/>
    <w:rsid w:val="00AF2661"/>
    <w:rsid w:val="00AF6547"/>
    <w:rsid w:val="00B04C20"/>
    <w:rsid w:val="00B1439E"/>
    <w:rsid w:val="00B26187"/>
    <w:rsid w:val="00B356ED"/>
    <w:rsid w:val="00B72553"/>
    <w:rsid w:val="00B85D73"/>
    <w:rsid w:val="00B87BBF"/>
    <w:rsid w:val="00B97C57"/>
    <w:rsid w:val="00BB652F"/>
    <w:rsid w:val="00BC5070"/>
    <w:rsid w:val="00BD2E55"/>
    <w:rsid w:val="00BE3221"/>
    <w:rsid w:val="00BE3AFF"/>
    <w:rsid w:val="00C13192"/>
    <w:rsid w:val="00C2052F"/>
    <w:rsid w:val="00C33472"/>
    <w:rsid w:val="00C51865"/>
    <w:rsid w:val="00C5413E"/>
    <w:rsid w:val="00C64BC4"/>
    <w:rsid w:val="00C820B7"/>
    <w:rsid w:val="00C83436"/>
    <w:rsid w:val="00C8568C"/>
    <w:rsid w:val="00C86371"/>
    <w:rsid w:val="00C91B8C"/>
    <w:rsid w:val="00C91EF3"/>
    <w:rsid w:val="00CA1B36"/>
    <w:rsid w:val="00CB188F"/>
    <w:rsid w:val="00CB5109"/>
    <w:rsid w:val="00CB58D6"/>
    <w:rsid w:val="00CC552D"/>
    <w:rsid w:val="00CD1044"/>
    <w:rsid w:val="00CD7829"/>
    <w:rsid w:val="00CF40F2"/>
    <w:rsid w:val="00D06E3B"/>
    <w:rsid w:val="00D26662"/>
    <w:rsid w:val="00D37094"/>
    <w:rsid w:val="00D72754"/>
    <w:rsid w:val="00D9354B"/>
    <w:rsid w:val="00D96056"/>
    <w:rsid w:val="00DA2F12"/>
    <w:rsid w:val="00DB7646"/>
    <w:rsid w:val="00DD76B9"/>
    <w:rsid w:val="00DE4BB6"/>
    <w:rsid w:val="00E07041"/>
    <w:rsid w:val="00E16518"/>
    <w:rsid w:val="00E31401"/>
    <w:rsid w:val="00E34F92"/>
    <w:rsid w:val="00E37760"/>
    <w:rsid w:val="00E46B5B"/>
    <w:rsid w:val="00E47323"/>
    <w:rsid w:val="00E63310"/>
    <w:rsid w:val="00E840F5"/>
    <w:rsid w:val="00E90907"/>
    <w:rsid w:val="00E916E4"/>
    <w:rsid w:val="00EA4714"/>
    <w:rsid w:val="00EA626B"/>
    <w:rsid w:val="00EB335A"/>
    <w:rsid w:val="00EB4BD1"/>
    <w:rsid w:val="00EC545D"/>
    <w:rsid w:val="00EC5598"/>
    <w:rsid w:val="00EC7035"/>
    <w:rsid w:val="00ED6DDD"/>
    <w:rsid w:val="00EE01AE"/>
    <w:rsid w:val="00EE539F"/>
    <w:rsid w:val="00EE7A8B"/>
    <w:rsid w:val="00EF6DCD"/>
    <w:rsid w:val="00F035C5"/>
    <w:rsid w:val="00F15234"/>
    <w:rsid w:val="00F2225D"/>
    <w:rsid w:val="00F2762D"/>
    <w:rsid w:val="00F43284"/>
    <w:rsid w:val="00F52E64"/>
    <w:rsid w:val="00F652AD"/>
    <w:rsid w:val="00F7468B"/>
    <w:rsid w:val="00F86D3F"/>
    <w:rsid w:val="00FA2B9E"/>
    <w:rsid w:val="00FB0570"/>
    <w:rsid w:val="00FB1483"/>
    <w:rsid w:val="00FB4A31"/>
    <w:rsid w:val="00FC09DA"/>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3CCE-D6B0-49D7-9F93-D394F249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26</cp:revision>
  <cp:lastPrinted>2013-08-07T19:57:00Z</cp:lastPrinted>
  <dcterms:created xsi:type="dcterms:W3CDTF">2014-09-10T16:34:00Z</dcterms:created>
  <dcterms:modified xsi:type="dcterms:W3CDTF">2014-09-11T21:21:00Z</dcterms:modified>
</cp:coreProperties>
</file>