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EC60B3">
        <w:rPr>
          <w:rFonts w:ascii="Arial" w:hAnsi="Arial" w:cs="Arial"/>
          <w:sz w:val="22"/>
          <w:szCs w:val="22"/>
        </w:rPr>
        <w:t>8, 2014</w:t>
      </w:r>
      <w:r>
        <w:rPr>
          <w:rFonts w:ascii="Arial" w:hAnsi="Arial" w:cs="Arial"/>
          <w:sz w:val="22"/>
          <w:szCs w:val="22"/>
        </w:rPr>
        <w:t xml:space="preserve">.  Chairman </w:t>
      </w:r>
      <w:r w:rsidR="00EC60B3">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w:t>
      </w:r>
      <w:r w:rsidR="005A6CFF">
        <w:rPr>
          <w:rFonts w:ascii="Arial" w:hAnsi="Arial" w:cs="Arial"/>
          <w:sz w:val="22"/>
          <w:szCs w:val="22"/>
        </w:rPr>
        <w:t>Shawn Hinsz</w:t>
      </w:r>
      <w:r w:rsidR="00E840F5">
        <w:rPr>
          <w:rFonts w:ascii="Arial" w:hAnsi="Arial" w:cs="Arial"/>
          <w:sz w:val="22"/>
          <w:szCs w:val="22"/>
        </w:rPr>
        <w:t>,</w:t>
      </w:r>
      <w:r>
        <w:rPr>
          <w:rFonts w:ascii="Arial" w:hAnsi="Arial" w:cs="Arial"/>
          <w:sz w:val="22"/>
          <w:szCs w:val="22"/>
        </w:rPr>
        <w:t xml:space="preserve"> </w:t>
      </w:r>
      <w:r w:rsidR="005C4BA3">
        <w:rPr>
          <w:rFonts w:ascii="Arial" w:hAnsi="Arial" w:cs="Arial"/>
          <w:sz w:val="22"/>
          <w:szCs w:val="22"/>
        </w:rPr>
        <w:t>Edward Schock</w:t>
      </w:r>
      <w:r w:rsidR="00EC60B3">
        <w:rPr>
          <w:rFonts w:ascii="Arial" w:hAnsi="Arial" w:cs="Arial"/>
          <w:sz w:val="22"/>
          <w:szCs w:val="22"/>
        </w:rPr>
        <w:t>, Darren Bauer, and Donald Pazie</w:t>
      </w:r>
      <w:r>
        <w:rPr>
          <w:rFonts w:ascii="Arial" w:hAnsi="Arial" w:cs="Arial"/>
          <w:sz w:val="22"/>
          <w:szCs w:val="22"/>
        </w:rPr>
        <w:t xml:space="preserve"> present.</w:t>
      </w:r>
      <w:r w:rsidR="005C4BA3">
        <w:rPr>
          <w:rFonts w:ascii="Arial" w:hAnsi="Arial" w:cs="Arial"/>
          <w:sz w:val="22"/>
          <w:szCs w:val="22"/>
        </w:rPr>
        <w:t xml:space="preserve">  </w:t>
      </w:r>
    </w:p>
    <w:p w:rsidR="005A68D0" w:rsidRDefault="005A68D0"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EC60B3">
        <w:rPr>
          <w:rFonts w:ascii="Arial" w:hAnsi="Arial" w:cs="Arial"/>
          <w:sz w:val="22"/>
          <w:szCs w:val="22"/>
        </w:rPr>
        <w:t>Pazie</w:t>
      </w:r>
      <w:r w:rsidR="00A20E06">
        <w:rPr>
          <w:rFonts w:ascii="Arial" w:hAnsi="Arial" w:cs="Arial"/>
          <w:sz w:val="22"/>
          <w:szCs w:val="22"/>
        </w:rPr>
        <w:t>,</w:t>
      </w:r>
      <w:r w:rsidR="002007B7">
        <w:rPr>
          <w:rFonts w:ascii="Arial" w:hAnsi="Arial" w:cs="Arial"/>
          <w:sz w:val="22"/>
          <w:szCs w:val="22"/>
        </w:rPr>
        <w:t xml:space="preserve"> seconded by </w:t>
      </w:r>
      <w:r w:rsidR="00EC60B3">
        <w:rPr>
          <w:rFonts w:ascii="Arial" w:hAnsi="Arial" w:cs="Arial"/>
          <w:sz w:val="22"/>
          <w:szCs w:val="22"/>
        </w:rPr>
        <w:t>Schock</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EC60B3">
        <w:rPr>
          <w:rFonts w:ascii="Arial" w:hAnsi="Arial" w:cs="Arial"/>
          <w:sz w:val="22"/>
          <w:szCs w:val="22"/>
        </w:rPr>
        <w:t>5</w:t>
      </w:r>
      <w:r w:rsidR="00EC60B3" w:rsidRPr="00EC60B3">
        <w:rPr>
          <w:rFonts w:ascii="Arial" w:hAnsi="Arial" w:cs="Arial"/>
          <w:sz w:val="22"/>
          <w:szCs w:val="22"/>
          <w:vertAlign w:val="superscript"/>
        </w:rPr>
        <w:t>th</w:t>
      </w:r>
      <w:r w:rsidR="005A6CFF">
        <w:rPr>
          <w:rFonts w:ascii="Arial" w:hAnsi="Arial" w:cs="Arial"/>
          <w:sz w:val="22"/>
          <w:szCs w:val="22"/>
        </w:rPr>
        <w:t xml:space="preserve"> meeting</w:t>
      </w:r>
      <w:r w:rsidR="00AF1897">
        <w:rPr>
          <w:rFonts w:ascii="Arial" w:hAnsi="Arial" w:cs="Arial"/>
          <w:sz w:val="22"/>
          <w:szCs w:val="22"/>
        </w:rPr>
        <w:t xml:space="preserve"> and the special June </w:t>
      </w:r>
      <w:r w:rsidR="00EC60B3">
        <w:rPr>
          <w:rFonts w:ascii="Arial" w:hAnsi="Arial" w:cs="Arial"/>
          <w:sz w:val="22"/>
          <w:szCs w:val="22"/>
        </w:rPr>
        <w:t>27</w:t>
      </w:r>
      <w:r w:rsidR="00EC60B3" w:rsidRPr="00EC60B3">
        <w:rPr>
          <w:rFonts w:ascii="Arial" w:hAnsi="Arial" w:cs="Arial"/>
          <w:sz w:val="22"/>
          <w:szCs w:val="22"/>
          <w:vertAlign w:val="superscript"/>
        </w:rPr>
        <w:t>th</w:t>
      </w:r>
      <w:r w:rsidR="00AF1897">
        <w:rPr>
          <w:rFonts w:ascii="Arial" w:hAnsi="Arial" w:cs="Arial"/>
          <w:sz w:val="22"/>
          <w:szCs w:val="22"/>
        </w:rPr>
        <w:t xml:space="preserve"> meeting.</w:t>
      </w:r>
    </w:p>
    <w:p w:rsidR="00861F01" w:rsidRDefault="00861F01" w:rsidP="00861F01">
      <w:pPr>
        <w:ind w:firstLine="720"/>
        <w:rPr>
          <w:rFonts w:ascii="Arial" w:hAnsi="Arial" w:cs="Arial"/>
          <w:sz w:val="22"/>
          <w:szCs w:val="22"/>
        </w:rPr>
      </w:pPr>
    </w:p>
    <w:p w:rsidR="00B1439E" w:rsidRDefault="00AF1897" w:rsidP="0060383E">
      <w:pPr>
        <w:rPr>
          <w:rFonts w:ascii="Arial" w:hAnsi="Arial" w:cs="Arial"/>
          <w:sz w:val="22"/>
          <w:u w:val="single"/>
        </w:rPr>
      </w:pPr>
      <w:r w:rsidRPr="00AF1897">
        <w:rPr>
          <w:rFonts w:ascii="Arial" w:hAnsi="Arial" w:cs="Arial"/>
          <w:sz w:val="22"/>
          <w:u w:val="single"/>
        </w:rPr>
        <w:t>Additions to Agenda</w:t>
      </w:r>
    </w:p>
    <w:p w:rsidR="00AF1897" w:rsidRDefault="00EC60B3" w:rsidP="0060383E">
      <w:pPr>
        <w:rPr>
          <w:rFonts w:ascii="Arial" w:hAnsi="Arial" w:cs="Arial"/>
          <w:sz w:val="22"/>
        </w:rPr>
      </w:pPr>
      <w:r>
        <w:rPr>
          <w:rFonts w:ascii="Arial" w:hAnsi="Arial" w:cs="Arial"/>
          <w:sz w:val="22"/>
        </w:rPr>
        <w:t>Hinsz</w:t>
      </w:r>
      <w:r w:rsidR="00AF1897">
        <w:rPr>
          <w:rFonts w:ascii="Arial" w:hAnsi="Arial" w:cs="Arial"/>
          <w:sz w:val="22"/>
        </w:rPr>
        <w:t xml:space="preserve"> made a motion, seconded by </w:t>
      </w:r>
      <w:r>
        <w:rPr>
          <w:rFonts w:ascii="Arial" w:hAnsi="Arial" w:cs="Arial"/>
          <w:sz w:val="22"/>
        </w:rPr>
        <w:t>Schock</w:t>
      </w:r>
      <w:r w:rsidR="00AF1897">
        <w:rPr>
          <w:rFonts w:ascii="Arial" w:hAnsi="Arial" w:cs="Arial"/>
          <w:sz w:val="22"/>
        </w:rPr>
        <w:t xml:space="preserve"> to approve </w:t>
      </w:r>
      <w:r>
        <w:rPr>
          <w:rFonts w:ascii="Arial" w:hAnsi="Arial" w:cs="Arial"/>
          <w:sz w:val="22"/>
        </w:rPr>
        <w:t>the agenda with the following addition:  Software.</w:t>
      </w:r>
    </w:p>
    <w:p w:rsidR="00CB58D6" w:rsidRDefault="00CB58D6" w:rsidP="00885519">
      <w:pPr>
        <w:rPr>
          <w:rFonts w:ascii="Arial" w:hAnsi="Arial" w:cs="Arial"/>
          <w:sz w:val="22"/>
        </w:rPr>
      </w:pPr>
    </w:p>
    <w:p w:rsidR="00EC60B3" w:rsidRDefault="00EC60B3" w:rsidP="00885519">
      <w:pPr>
        <w:rPr>
          <w:rFonts w:ascii="Arial" w:hAnsi="Arial" w:cs="Arial"/>
          <w:sz w:val="22"/>
          <w:u w:val="single"/>
        </w:rPr>
      </w:pPr>
      <w:r>
        <w:rPr>
          <w:rFonts w:ascii="Arial" w:hAnsi="Arial" w:cs="Arial"/>
          <w:sz w:val="22"/>
          <w:u w:val="single"/>
        </w:rPr>
        <w:t>Highway Report</w:t>
      </w:r>
    </w:p>
    <w:p w:rsidR="00EC60B3" w:rsidRDefault="00EC60B3" w:rsidP="00885519">
      <w:pPr>
        <w:rPr>
          <w:rFonts w:ascii="Arial" w:hAnsi="Arial" w:cs="Arial"/>
          <w:sz w:val="22"/>
        </w:rPr>
      </w:pPr>
      <w:r>
        <w:rPr>
          <w:rFonts w:ascii="Arial" w:hAnsi="Arial" w:cs="Arial"/>
          <w:sz w:val="22"/>
        </w:rPr>
        <w:t>Discussion was held on road damage caused by recent heavy rains, mowing, and Keldron Road Project.  No action taken.</w:t>
      </w:r>
    </w:p>
    <w:p w:rsidR="00EC60B3" w:rsidRDefault="00EC60B3" w:rsidP="00885519">
      <w:pPr>
        <w:rPr>
          <w:rFonts w:ascii="Arial" w:hAnsi="Arial" w:cs="Arial"/>
          <w:sz w:val="22"/>
        </w:rPr>
      </w:pPr>
    </w:p>
    <w:p w:rsidR="00EC60B3" w:rsidRDefault="00EC60B3" w:rsidP="00885519">
      <w:pPr>
        <w:rPr>
          <w:rFonts w:ascii="Arial" w:hAnsi="Arial" w:cs="Arial"/>
          <w:sz w:val="22"/>
          <w:u w:val="single"/>
        </w:rPr>
      </w:pPr>
      <w:r>
        <w:rPr>
          <w:rFonts w:ascii="Arial" w:hAnsi="Arial" w:cs="Arial"/>
          <w:sz w:val="22"/>
          <w:u w:val="single"/>
        </w:rPr>
        <w:t>SIB Loan</w:t>
      </w:r>
    </w:p>
    <w:p w:rsidR="00EC60B3" w:rsidRDefault="00EC60B3" w:rsidP="00885519">
      <w:pPr>
        <w:rPr>
          <w:rFonts w:ascii="Arial" w:hAnsi="Arial" w:cs="Arial"/>
          <w:sz w:val="22"/>
        </w:rPr>
      </w:pPr>
      <w:r>
        <w:rPr>
          <w:rFonts w:ascii="Arial" w:hAnsi="Arial" w:cs="Arial"/>
          <w:sz w:val="22"/>
        </w:rPr>
        <w:t>Following discussion, all voted in favor of a motion by Hinsz, seconded by Pazie, to authorize the chairman to sign the agreement providing a loan to Corson County for a federal eligible project</w:t>
      </w:r>
      <w:r w:rsidR="008A7976">
        <w:rPr>
          <w:rFonts w:ascii="Arial" w:hAnsi="Arial" w:cs="Arial"/>
          <w:sz w:val="22"/>
        </w:rPr>
        <w:t>.</w:t>
      </w:r>
    </w:p>
    <w:p w:rsidR="008A7976" w:rsidRPr="00EC60B3" w:rsidRDefault="008A7976" w:rsidP="00885519">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3B67F0" w:rsidRDefault="003B67F0" w:rsidP="00677B51">
      <w:pPr>
        <w:rPr>
          <w:rFonts w:ascii="Arial" w:hAnsi="Arial" w:cs="Arial"/>
          <w:sz w:val="22"/>
          <w:szCs w:val="22"/>
        </w:rPr>
      </w:pPr>
      <w:r>
        <w:rPr>
          <w:rFonts w:ascii="Arial" w:hAnsi="Arial" w:cs="Arial"/>
          <w:sz w:val="22"/>
          <w:szCs w:val="22"/>
        </w:rPr>
        <w:t xml:space="preserve">Consensus was to allow travel to the </w:t>
      </w:r>
      <w:r w:rsidR="00704DC0">
        <w:rPr>
          <w:rFonts w:ascii="Arial" w:hAnsi="Arial" w:cs="Arial"/>
          <w:sz w:val="22"/>
          <w:szCs w:val="22"/>
        </w:rPr>
        <w:t>Ultra Software</w:t>
      </w:r>
      <w:r>
        <w:rPr>
          <w:rFonts w:ascii="Arial" w:hAnsi="Arial" w:cs="Arial"/>
          <w:sz w:val="22"/>
          <w:szCs w:val="22"/>
        </w:rPr>
        <w:t xml:space="preserve"> Meeting on </w:t>
      </w:r>
      <w:r w:rsidR="00704DC0">
        <w:rPr>
          <w:rFonts w:ascii="Arial" w:hAnsi="Arial" w:cs="Arial"/>
          <w:sz w:val="22"/>
          <w:szCs w:val="22"/>
        </w:rPr>
        <w:t xml:space="preserve">August </w:t>
      </w:r>
      <w:r w:rsidR="008A7976">
        <w:rPr>
          <w:rFonts w:ascii="Arial" w:hAnsi="Arial" w:cs="Arial"/>
          <w:sz w:val="22"/>
          <w:szCs w:val="22"/>
        </w:rPr>
        <w:t>20</w:t>
      </w:r>
      <w:r w:rsidR="008A7976" w:rsidRPr="008A7976">
        <w:rPr>
          <w:rFonts w:ascii="Arial" w:hAnsi="Arial" w:cs="Arial"/>
          <w:sz w:val="22"/>
          <w:szCs w:val="22"/>
          <w:vertAlign w:val="superscript"/>
        </w:rPr>
        <w:t>th</w:t>
      </w:r>
      <w:r w:rsidR="008A7976">
        <w:rPr>
          <w:rFonts w:ascii="Arial" w:hAnsi="Arial" w:cs="Arial"/>
          <w:sz w:val="22"/>
          <w:szCs w:val="22"/>
        </w:rPr>
        <w:t xml:space="preserve"> and 21</w:t>
      </w:r>
      <w:r w:rsidR="008A7976" w:rsidRPr="008A7976">
        <w:rPr>
          <w:rFonts w:ascii="Arial" w:hAnsi="Arial" w:cs="Arial"/>
          <w:sz w:val="22"/>
          <w:szCs w:val="22"/>
          <w:vertAlign w:val="superscript"/>
        </w:rPr>
        <w:t>st</w:t>
      </w:r>
      <w:r w:rsidR="00BD7038">
        <w:rPr>
          <w:rFonts w:ascii="Arial" w:hAnsi="Arial" w:cs="Arial"/>
          <w:sz w:val="22"/>
          <w:szCs w:val="22"/>
        </w:rPr>
        <w:t xml:space="preserve"> in Pierre.</w:t>
      </w:r>
    </w:p>
    <w:p w:rsidR="00704DC0" w:rsidRDefault="00704DC0" w:rsidP="00677B51">
      <w:pPr>
        <w:rPr>
          <w:rFonts w:ascii="Arial" w:hAnsi="Arial" w:cs="Arial"/>
          <w:sz w:val="22"/>
          <w:szCs w:val="22"/>
        </w:rPr>
      </w:pPr>
    </w:p>
    <w:p w:rsidR="00704DC0" w:rsidRDefault="00704DC0" w:rsidP="00677B51">
      <w:pPr>
        <w:rPr>
          <w:rFonts w:ascii="Arial" w:hAnsi="Arial" w:cs="Arial"/>
          <w:sz w:val="22"/>
          <w:szCs w:val="22"/>
          <w:u w:val="single"/>
        </w:rPr>
      </w:pPr>
      <w:r>
        <w:rPr>
          <w:rFonts w:ascii="Arial" w:hAnsi="Arial" w:cs="Arial"/>
          <w:sz w:val="22"/>
          <w:szCs w:val="22"/>
          <w:u w:val="single"/>
        </w:rPr>
        <w:t>Building Maintenance Position</w:t>
      </w:r>
    </w:p>
    <w:p w:rsidR="00704DC0" w:rsidRDefault="00BD7038" w:rsidP="00677B51">
      <w:pPr>
        <w:rPr>
          <w:rFonts w:ascii="Arial" w:hAnsi="Arial" w:cs="Arial"/>
          <w:sz w:val="22"/>
          <w:szCs w:val="22"/>
        </w:rPr>
      </w:pPr>
      <w:r>
        <w:rPr>
          <w:rFonts w:ascii="Arial" w:hAnsi="Arial" w:cs="Arial"/>
          <w:sz w:val="22"/>
          <w:szCs w:val="22"/>
        </w:rPr>
        <w:t>Discussion was held on courthouse maintenance and snow removal.  All voted in favor of a motion by Bauer, seconded by Hinsz, to advertise for a full time assistant maintenance person.</w:t>
      </w:r>
    </w:p>
    <w:p w:rsidR="00520940" w:rsidRDefault="00520940" w:rsidP="00677B51">
      <w:pPr>
        <w:rPr>
          <w:rFonts w:ascii="Arial" w:hAnsi="Arial" w:cs="Arial"/>
          <w:sz w:val="22"/>
          <w:szCs w:val="22"/>
        </w:rPr>
      </w:pPr>
    </w:p>
    <w:p w:rsidR="00520940" w:rsidRDefault="00520940" w:rsidP="00677B51">
      <w:pPr>
        <w:rPr>
          <w:rFonts w:ascii="Arial" w:hAnsi="Arial" w:cs="Arial"/>
          <w:sz w:val="22"/>
          <w:szCs w:val="22"/>
        </w:rPr>
      </w:pPr>
      <w:r>
        <w:rPr>
          <w:rFonts w:ascii="Arial" w:hAnsi="Arial" w:cs="Arial"/>
          <w:sz w:val="22"/>
          <w:szCs w:val="22"/>
        </w:rPr>
        <w:t xml:space="preserve">Discussion was held on rain gutters and drainages.  Consensus was to contact Jason Keller to </w:t>
      </w:r>
      <w:r w:rsidR="00FF6B12">
        <w:rPr>
          <w:rFonts w:ascii="Arial" w:hAnsi="Arial" w:cs="Arial"/>
          <w:sz w:val="22"/>
          <w:szCs w:val="22"/>
        </w:rPr>
        <w:t>do the repairs.</w:t>
      </w:r>
    </w:p>
    <w:p w:rsidR="00DA2F12" w:rsidRDefault="00DA2F12" w:rsidP="00677B51">
      <w:pPr>
        <w:rPr>
          <w:rFonts w:ascii="Arial" w:hAnsi="Arial" w:cs="Arial"/>
          <w:sz w:val="22"/>
          <w:szCs w:val="22"/>
        </w:rPr>
      </w:pPr>
    </w:p>
    <w:p w:rsidR="00DA2F12" w:rsidRDefault="00DA2F12" w:rsidP="00677B51">
      <w:pPr>
        <w:rPr>
          <w:rFonts w:ascii="Arial" w:hAnsi="Arial" w:cs="Arial"/>
          <w:sz w:val="22"/>
          <w:szCs w:val="22"/>
          <w:u w:val="single"/>
        </w:rPr>
      </w:pPr>
      <w:r>
        <w:rPr>
          <w:rFonts w:ascii="Arial" w:hAnsi="Arial" w:cs="Arial"/>
          <w:sz w:val="22"/>
          <w:szCs w:val="22"/>
          <w:u w:val="single"/>
        </w:rPr>
        <w:t>Propane Quotes</w:t>
      </w:r>
    </w:p>
    <w:p w:rsidR="00DA2F12" w:rsidRDefault="00DA2F12" w:rsidP="00677B51">
      <w:pPr>
        <w:rPr>
          <w:rFonts w:ascii="Arial" w:hAnsi="Arial" w:cs="Arial"/>
          <w:sz w:val="22"/>
          <w:szCs w:val="22"/>
        </w:rPr>
      </w:pPr>
      <w:r>
        <w:rPr>
          <w:rFonts w:ascii="Arial" w:hAnsi="Arial" w:cs="Arial"/>
          <w:sz w:val="22"/>
          <w:szCs w:val="22"/>
        </w:rPr>
        <w:t xml:space="preserve">Propane quotes were received from McIntosh Propane, McIntosh and from Cenex-Farmers Union Oil, McLaughlin for a fixed price for </w:t>
      </w:r>
      <w:r w:rsidR="00792419">
        <w:rPr>
          <w:rFonts w:ascii="Arial" w:hAnsi="Arial" w:cs="Arial"/>
          <w:sz w:val="22"/>
          <w:szCs w:val="22"/>
        </w:rPr>
        <w:t xml:space="preserve">July </w:t>
      </w:r>
      <w:r w:rsidR="00BD7038">
        <w:rPr>
          <w:rFonts w:ascii="Arial" w:hAnsi="Arial" w:cs="Arial"/>
          <w:sz w:val="22"/>
          <w:szCs w:val="22"/>
        </w:rPr>
        <w:t>8</w:t>
      </w:r>
      <w:r w:rsidR="00792419">
        <w:rPr>
          <w:rFonts w:ascii="Arial" w:hAnsi="Arial" w:cs="Arial"/>
          <w:sz w:val="22"/>
          <w:szCs w:val="22"/>
        </w:rPr>
        <w:t>, 201</w:t>
      </w:r>
      <w:r w:rsidR="00BD7038">
        <w:rPr>
          <w:rFonts w:ascii="Arial" w:hAnsi="Arial" w:cs="Arial"/>
          <w:sz w:val="22"/>
          <w:szCs w:val="22"/>
        </w:rPr>
        <w:t>4</w:t>
      </w:r>
      <w:r w:rsidR="00792419">
        <w:rPr>
          <w:rFonts w:ascii="Arial" w:hAnsi="Arial" w:cs="Arial"/>
          <w:sz w:val="22"/>
          <w:szCs w:val="22"/>
        </w:rPr>
        <w:t xml:space="preserve"> thru July </w:t>
      </w:r>
      <w:r w:rsidR="00BD7038">
        <w:rPr>
          <w:rFonts w:ascii="Arial" w:hAnsi="Arial" w:cs="Arial"/>
          <w:sz w:val="22"/>
          <w:szCs w:val="22"/>
        </w:rPr>
        <w:t>8</w:t>
      </w:r>
      <w:r w:rsidR="00792419">
        <w:rPr>
          <w:rFonts w:ascii="Arial" w:hAnsi="Arial" w:cs="Arial"/>
          <w:sz w:val="22"/>
          <w:szCs w:val="22"/>
        </w:rPr>
        <w:t>, 201</w:t>
      </w:r>
      <w:r w:rsidR="00BD7038">
        <w:rPr>
          <w:rFonts w:ascii="Arial" w:hAnsi="Arial" w:cs="Arial"/>
          <w:sz w:val="22"/>
          <w:szCs w:val="22"/>
        </w:rPr>
        <w:t>5</w:t>
      </w:r>
      <w:r w:rsidR="00792419">
        <w:rPr>
          <w:rFonts w:ascii="Arial" w:hAnsi="Arial" w:cs="Arial"/>
          <w:sz w:val="22"/>
          <w:szCs w:val="22"/>
        </w:rPr>
        <w:t>.</w:t>
      </w:r>
    </w:p>
    <w:p w:rsidR="00792419" w:rsidRDefault="00792419" w:rsidP="00677B51">
      <w:pPr>
        <w:rPr>
          <w:rFonts w:ascii="Arial" w:hAnsi="Arial" w:cs="Arial"/>
          <w:sz w:val="22"/>
          <w:szCs w:val="22"/>
        </w:rPr>
      </w:pPr>
    </w:p>
    <w:p w:rsidR="00792419" w:rsidRDefault="00792419" w:rsidP="00677B51">
      <w:pPr>
        <w:rPr>
          <w:rFonts w:ascii="Arial" w:hAnsi="Arial" w:cs="Arial"/>
          <w:sz w:val="22"/>
          <w:szCs w:val="22"/>
        </w:rPr>
      </w:pPr>
      <w:r>
        <w:rPr>
          <w:rFonts w:ascii="Arial" w:hAnsi="Arial" w:cs="Arial"/>
          <w:sz w:val="22"/>
          <w:szCs w:val="22"/>
        </w:rPr>
        <w:t xml:space="preserve">Quotes </w:t>
      </w:r>
      <w:r w:rsidR="00810DB4">
        <w:rPr>
          <w:rFonts w:ascii="Arial" w:hAnsi="Arial" w:cs="Arial"/>
          <w:sz w:val="22"/>
          <w:szCs w:val="22"/>
        </w:rPr>
        <w:t xml:space="preserve">were opened and read as follows:  </w:t>
      </w:r>
      <w:r w:rsidR="00810DB4">
        <w:rPr>
          <w:rFonts w:ascii="Arial" w:hAnsi="Arial" w:cs="Arial"/>
          <w:sz w:val="22"/>
          <w:szCs w:val="22"/>
          <w:u w:val="single"/>
        </w:rPr>
        <w:t>Cenex-Farmers Union Oil:</w:t>
      </w:r>
      <w:r w:rsidR="00810DB4">
        <w:rPr>
          <w:rFonts w:ascii="Arial" w:hAnsi="Arial" w:cs="Arial"/>
          <w:sz w:val="22"/>
          <w:szCs w:val="22"/>
        </w:rPr>
        <w:t xml:space="preserve">  $1.</w:t>
      </w:r>
      <w:r w:rsidR="00BD7038">
        <w:rPr>
          <w:rFonts w:ascii="Arial" w:hAnsi="Arial" w:cs="Arial"/>
          <w:sz w:val="22"/>
          <w:szCs w:val="22"/>
        </w:rPr>
        <w:t>65</w:t>
      </w:r>
      <w:r w:rsidR="00810DB4">
        <w:rPr>
          <w:rFonts w:ascii="Arial" w:hAnsi="Arial" w:cs="Arial"/>
          <w:sz w:val="22"/>
          <w:szCs w:val="22"/>
        </w:rPr>
        <w:t xml:space="preserve"> in </w:t>
      </w:r>
      <w:r w:rsidR="00BD7038">
        <w:rPr>
          <w:rFonts w:ascii="Arial" w:hAnsi="Arial" w:cs="Arial"/>
          <w:sz w:val="22"/>
          <w:szCs w:val="22"/>
        </w:rPr>
        <w:t>McLaughlin area; no quote for McIntosh area</w:t>
      </w:r>
      <w:r w:rsidR="00810DB4">
        <w:rPr>
          <w:rFonts w:ascii="Arial" w:hAnsi="Arial" w:cs="Arial"/>
          <w:sz w:val="22"/>
          <w:szCs w:val="22"/>
        </w:rPr>
        <w:t xml:space="preserve">; </w:t>
      </w:r>
      <w:r w:rsidR="00810DB4">
        <w:rPr>
          <w:rFonts w:ascii="Arial" w:hAnsi="Arial" w:cs="Arial"/>
          <w:sz w:val="22"/>
          <w:szCs w:val="22"/>
          <w:u w:val="single"/>
        </w:rPr>
        <w:t>McIntosh Propane:</w:t>
      </w:r>
      <w:r w:rsidR="00810DB4">
        <w:rPr>
          <w:rFonts w:ascii="Arial" w:hAnsi="Arial" w:cs="Arial"/>
          <w:sz w:val="22"/>
          <w:szCs w:val="22"/>
        </w:rPr>
        <w:t xml:space="preserve">  $1.</w:t>
      </w:r>
      <w:r w:rsidR="00BD7038">
        <w:rPr>
          <w:rFonts w:ascii="Arial" w:hAnsi="Arial" w:cs="Arial"/>
          <w:sz w:val="22"/>
          <w:szCs w:val="22"/>
        </w:rPr>
        <w:t>599</w:t>
      </w:r>
      <w:r w:rsidR="00810DB4">
        <w:rPr>
          <w:rFonts w:ascii="Arial" w:hAnsi="Arial" w:cs="Arial"/>
          <w:sz w:val="22"/>
          <w:szCs w:val="22"/>
        </w:rPr>
        <w:t xml:space="preserve"> in McIntosh area; no quote for McLaughlin area.</w:t>
      </w:r>
    </w:p>
    <w:p w:rsidR="00810DB4" w:rsidRDefault="00810DB4" w:rsidP="00677B51">
      <w:pPr>
        <w:rPr>
          <w:rFonts w:ascii="Arial" w:hAnsi="Arial" w:cs="Arial"/>
          <w:sz w:val="22"/>
          <w:szCs w:val="22"/>
        </w:rPr>
      </w:pPr>
    </w:p>
    <w:p w:rsidR="00810DB4" w:rsidRPr="00810DB4" w:rsidRDefault="00810DB4" w:rsidP="00677B51">
      <w:pPr>
        <w:rPr>
          <w:rFonts w:ascii="Arial" w:hAnsi="Arial" w:cs="Arial"/>
          <w:sz w:val="22"/>
          <w:szCs w:val="22"/>
        </w:rPr>
      </w:pPr>
      <w:r>
        <w:rPr>
          <w:rFonts w:ascii="Arial" w:hAnsi="Arial" w:cs="Arial"/>
          <w:sz w:val="22"/>
          <w:szCs w:val="22"/>
        </w:rPr>
        <w:t xml:space="preserve">Schock made a motion, seconded by </w:t>
      </w:r>
      <w:r w:rsidR="00BD7038">
        <w:rPr>
          <w:rFonts w:ascii="Arial" w:hAnsi="Arial" w:cs="Arial"/>
          <w:sz w:val="22"/>
          <w:szCs w:val="22"/>
        </w:rPr>
        <w:t>Bauer</w:t>
      </w:r>
      <w:r>
        <w:rPr>
          <w:rFonts w:ascii="Arial" w:hAnsi="Arial" w:cs="Arial"/>
          <w:sz w:val="22"/>
          <w:szCs w:val="22"/>
        </w:rPr>
        <w:t xml:space="preserve">, to accept the only bid of </w:t>
      </w:r>
      <w:r w:rsidR="002D0713">
        <w:rPr>
          <w:rFonts w:ascii="Arial" w:hAnsi="Arial" w:cs="Arial"/>
          <w:sz w:val="22"/>
          <w:szCs w:val="22"/>
        </w:rPr>
        <w:t>Cenex-Farmers Union Oil of $1.</w:t>
      </w:r>
      <w:r w:rsidR="00BD7038">
        <w:rPr>
          <w:rFonts w:ascii="Arial" w:hAnsi="Arial" w:cs="Arial"/>
          <w:sz w:val="22"/>
          <w:szCs w:val="22"/>
        </w:rPr>
        <w:t>65</w:t>
      </w:r>
      <w:r>
        <w:rPr>
          <w:rFonts w:ascii="Arial" w:hAnsi="Arial" w:cs="Arial"/>
          <w:sz w:val="22"/>
          <w:szCs w:val="22"/>
        </w:rPr>
        <w:t xml:space="preserve"> for delivery in McLaughlin area and the low b</w:t>
      </w:r>
      <w:r w:rsidR="00BD7038">
        <w:rPr>
          <w:rFonts w:ascii="Arial" w:hAnsi="Arial" w:cs="Arial"/>
          <w:sz w:val="22"/>
          <w:szCs w:val="22"/>
        </w:rPr>
        <w:t>id of McIntosh Propane of $1.599</w:t>
      </w:r>
      <w:r>
        <w:rPr>
          <w:rFonts w:ascii="Arial" w:hAnsi="Arial" w:cs="Arial"/>
          <w:sz w:val="22"/>
          <w:szCs w:val="22"/>
        </w:rPr>
        <w:t xml:space="preserve"> for delivery in McIntosh area.  </w:t>
      </w:r>
      <w:proofErr w:type="gramStart"/>
      <w:r>
        <w:rPr>
          <w:rFonts w:ascii="Arial" w:hAnsi="Arial" w:cs="Arial"/>
          <w:sz w:val="22"/>
          <w:szCs w:val="22"/>
        </w:rPr>
        <w:t>All in favor.</w:t>
      </w:r>
      <w:proofErr w:type="gramEnd"/>
    </w:p>
    <w:p w:rsidR="00810DB4" w:rsidRPr="00810DB4" w:rsidRDefault="00810DB4" w:rsidP="00FB4A31">
      <w:pPr>
        <w:rPr>
          <w:rFonts w:ascii="Arial" w:hAnsi="Arial" w:cs="Arial"/>
          <w:sz w:val="20"/>
          <w:szCs w:val="20"/>
        </w:rPr>
      </w:pPr>
    </w:p>
    <w:p w:rsidR="00FF6B12" w:rsidRDefault="00FF6B12" w:rsidP="00677B51">
      <w:pPr>
        <w:rPr>
          <w:rFonts w:ascii="Arial" w:hAnsi="Arial" w:cs="Arial"/>
          <w:sz w:val="22"/>
          <w:szCs w:val="22"/>
          <w:u w:val="single"/>
        </w:rPr>
      </w:pPr>
      <w:r>
        <w:rPr>
          <w:rFonts w:ascii="Arial" w:hAnsi="Arial" w:cs="Arial"/>
          <w:sz w:val="22"/>
          <w:szCs w:val="22"/>
          <w:u w:val="single"/>
        </w:rPr>
        <w:t>Register of Deeds Elect</w:t>
      </w:r>
    </w:p>
    <w:p w:rsidR="00FF6B12" w:rsidRDefault="00FF6B12" w:rsidP="00677B51">
      <w:pPr>
        <w:rPr>
          <w:rFonts w:ascii="Arial" w:hAnsi="Arial" w:cs="Arial"/>
          <w:sz w:val="22"/>
          <w:szCs w:val="22"/>
        </w:rPr>
      </w:pPr>
      <w:r>
        <w:rPr>
          <w:rFonts w:ascii="Arial" w:hAnsi="Arial" w:cs="Arial"/>
          <w:sz w:val="22"/>
          <w:szCs w:val="22"/>
        </w:rPr>
        <w:t xml:space="preserve">Register of Deeds Elect, Diane Anderson, met with the commission to discuss job training.  </w:t>
      </w:r>
    </w:p>
    <w:p w:rsidR="00FF6B12" w:rsidRDefault="00FF6B12" w:rsidP="00677B51">
      <w:pPr>
        <w:rPr>
          <w:rFonts w:ascii="Arial" w:hAnsi="Arial" w:cs="Arial"/>
          <w:sz w:val="22"/>
          <w:szCs w:val="22"/>
        </w:rPr>
      </w:pPr>
    </w:p>
    <w:p w:rsidR="00FF6B12" w:rsidRDefault="00FF6B12" w:rsidP="00677B51">
      <w:pPr>
        <w:rPr>
          <w:rFonts w:ascii="Arial" w:hAnsi="Arial" w:cs="Arial"/>
          <w:sz w:val="22"/>
          <w:szCs w:val="22"/>
        </w:rPr>
      </w:pPr>
      <w:r>
        <w:rPr>
          <w:rFonts w:ascii="Arial" w:hAnsi="Arial" w:cs="Arial"/>
          <w:sz w:val="22"/>
          <w:szCs w:val="22"/>
          <w:u w:val="single"/>
        </w:rPr>
        <w:t>Insurance Renewal</w:t>
      </w:r>
    </w:p>
    <w:p w:rsidR="00FF6B12" w:rsidRDefault="00FF6B12" w:rsidP="00677B51">
      <w:pPr>
        <w:rPr>
          <w:rFonts w:ascii="Arial" w:hAnsi="Arial" w:cs="Arial"/>
          <w:sz w:val="22"/>
          <w:szCs w:val="22"/>
        </w:rPr>
      </w:pPr>
      <w:r>
        <w:rPr>
          <w:rFonts w:ascii="Arial" w:hAnsi="Arial" w:cs="Arial"/>
          <w:sz w:val="22"/>
          <w:szCs w:val="22"/>
        </w:rPr>
        <w:lastRenderedPageBreak/>
        <w:t>Discussion was held on insurance renewal rates.  Consensus was to figure a 20% increase in premium for 2015 budgeting purposes.</w:t>
      </w:r>
    </w:p>
    <w:p w:rsidR="00FF6B12" w:rsidRDefault="00FF6B12" w:rsidP="00677B51">
      <w:pPr>
        <w:rPr>
          <w:rFonts w:ascii="Arial" w:hAnsi="Arial" w:cs="Arial"/>
          <w:sz w:val="22"/>
          <w:szCs w:val="22"/>
        </w:rPr>
      </w:pPr>
    </w:p>
    <w:p w:rsidR="00FF6B12" w:rsidRDefault="00FF6B12" w:rsidP="00677B51">
      <w:pPr>
        <w:rPr>
          <w:rFonts w:ascii="Arial" w:hAnsi="Arial" w:cs="Arial"/>
          <w:sz w:val="22"/>
          <w:szCs w:val="22"/>
          <w:u w:val="single"/>
        </w:rPr>
      </w:pPr>
      <w:r>
        <w:rPr>
          <w:rFonts w:ascii="Arial" w:hAnsi="Arial" w:cs="Arial"/>
          <w:sz w:val="22"/>
          <w:szCs w:val="22"/>
          <w:u w:val="single"/>
        </w:rPr>
        <w:t>Safety Benefits</w:t>
      </w:r>
    </w:p>
    <w:p w:rsidR="00FF6B12" w:rsidRDefault="00FF6B12" w:rsidP="00677B51">
      <w:pPr>
        <w:rPr>
          <w:rFonts w:ascii="Arial" w:hAnsi="Arial" w:cs="Arial"/>
          <w:sz w:val="22"/>
          <w:szCs w:val="22"/>
        </w:rPr>
      </w:pPr>
      <w:r>
        <w:rPr>
          <w:rFonts w:ascii="Arial" w:hAnsi="Arial" w:cs="Arial"/>
          <w:sz w:val="22"/>
          <w:szCs w:val="22"/>
        </w:rPr>
        <w:t>Safety Benefits Property valuations and suggested liability changes were reviewed.</w:t>
      </w:r>
    </w:p>
    <w:p w:rsidR="00FF6B12" w:rsidRDefault="00FF6B12" w:rsidP="00677B51">
      <w:pPr>
        <w:rPr>
          <w:rFonts w:ascii="Arial" w:hAnsi="Arial" w:cs="Arial"/>
          <w:sz w:val="22"/>
          <w:szCs w:val="22"/>
        </w:rPr>
      </w:pPr>
    </w:p>
    <w:p w:rsidR="00FF6B12" w:rsidRDefault="00FF6B12" w:rsidP="00677B51">
      <w:pPr>
        <w:rPr>
          <w:rFonts w:ascii="Arial" w:hAnsi="Arial" w:cs="Arial"/>
          <w:sz w:val="22"/>
          <w:szCs w:val="22"/>
          <w:u w:val="single"/>
        </w:rPr>
      </w:pPr>
      <w:r>
        <w:rPr>
          <w:rFonts w:ascii="Arial" w:hAnsi="Arial" w:cs="Arial"/>
          <w:sz w:val="22"/>
          <w:szCs w:val="22"/>
          <w:u w:val="single"/>
        </w:rPr>
        <w:t>4-H/SDSU</w:t>
      </w:r>
    </w:p>
    <w:p w:rsidR="00FF6B12" w:rsidRDefault="00FF6B12" w:rsidP="00677B51">
      <w:pPr>
        <w:rPr>
          <w:rFonts w:ascii="Arial" w:hAnsi="Arial" w:cs="Arial"/>
          <w:sz w:val="22"/>
          <w:szCs w:val="22"/>
        </w:rPr>
      </w:pPr>
      <w:r>
        <w:rPr>
          <w:rFonts w:ascii="Arial" w:hAnsi="Arial" w:cs="Arial"/>
          <w:sz w:val="22"/>
          <w:szCs w:val="22"/>
        </w:rPr>
        <w:t xml:space="preserve">Rebecca Siroshton, 4-H Secretary presented her letter of resignation effective August 15, 2014. </w:t>
      </w:r>
    </w:p>
    <w:p w:rsidR="00FF6B12" w:rsidRDefault="00FF6B12" w:rsidP="00677B51">
      <w:pPr>
        <w:rPr>
          <w:rFonts w:ascii="Arial" w:hAnsi="Arial" w:cs="Arial"/>
          <w:sz w:val="22"/>
          <w:szCs w:val="22"/>
        </w:rPr>
      </w:pPr>
    </w:p>
    <w:p w:rsidR="00FF6B12" w:rsidRDefault="00FF6B12" w:rsidP="00677B51">
      <w:pPr>
        <w:rPr>
          <w:rFonts w:ascii="Arial" w:hAnsi="Arial" w:cs="Arial"/>
          <w:sz w:val="22"/>
          <w:szCs w:val="22"/>
        </w:rPr>
      </w:pPr>
      <w:r>
        <w:rPr>
          <w:rFonts w:ascii="Arial" w:hAnsi="Arial" w:cs="Arial"/>
          <w:sz w:val="22"/>
          <w:szCs w:val="22"/>
        </w:rPr>
        <w:t>Following discussion, Bauer made a motion, seconded by Hinsz, to no longer enter into a cooperative agreement with SDSU for a 4-H Advisor.</w:t>
      </w:r>
      <w:r w:rsidR="006E7204">
        <w:rPr>
          <w:rFonts w:ascii="Arial" w:hAnsi="Arial" w:cs="Arial"/>
          <w:sz w:val="22"/>
          <w:szCs w:val="22"/>
        </w:rPr>
        <w:t xml:space="preserve">  All in favor: 4 ayes; 1 </w:t>
      </w:r>
      <w:proofErr w:type="spellStart"/>
      <w:r w:rsidR="006E7204">
        <w:rPr>
          <w:rFonts w:ascii="Arial" w:hAnsi="Arial" w:cs="Arial"/>
          <w:sz w:val="22"/>
          <w:szCs w:val="22"/>
        </w:rPr>
        <w:t>naye</w:t>
      </w:r>
      <w:proofErr w:type="spellEnd"/>
      <w:r w:rsidR="006E7204">
        <w:rPr>
          <w:rFonts w:ascii="Arial" w:hAnsi="Arial" w:cs="Arial"/>
          <w:sz w:val="22"/>
          <w:szCs w:val="22"/>
        </w:rPr>
        <w:t>, motion carried.</w:t>
      </w:r>
    </w:p>
    <w:p w:rsidR="006E7204" w:rsidRDefault="006E7204" w:rsidP="00677B51">
      <w:pPr>
        <w:rPr>
          <w:rFonts w:ascii="Arial" w:hAnsi="Arial" w:cs="Arial"/>
          <w:sz w:val="22"/>
          <w:szCs w:val="22"/>
        </w:rPr>
      </w:pPr>
    </w:p>
    <w:p w:rsidR="006E7204" w:rsidRDefault="006E7204" w:rsidP="00677B51">
      <w:pPr>
        <w:rPr>
          <w:rFonts w:ascii="Arial" w:hAnsi="Arial" w:cs="Arial"/>
          <w:sz w:val="22"/>
          <w:szCs w:val="22"/>
          <w:u w:val="single"/>
        </w:rPr>
      </w:pPr>
      <w:r>
        <w:rPr>
          <w:rFonts w:ascii="Arial" w:hAnsi="Arial" w:cs="Arial"/>
          <w:sz w:val="22"/>
          <w:szCs w:val="22"/>
          <w:u w:val="single"/>
        </w:rPr>
        <w:t>States Attorney Arrived</w:t>
      </w:r>
    </w:p>
    <w:p w:rsidR="006E7204" w:rsidRDefault="006E7204" w:rsidP="00677B51">
      <w:pPr>
        <w:rPr>
          <w:rFonts w:ascii="Arial" w:hAnsi="Arial" w:cs="Arial"/>
          <w:sz w:val="22"/>
          <w:szCs w:val="22"/>
        </w:rPr>
      </w:pPr>
      <w:r>
        <w:rPr>
          <w:rFonts w:ascii="Arial" w:hAnsi="Arial" w:cs="Arial"/>
          <w:sz w:val="22"/>
          <w:szCs w:val="22"/>
        </w:rPr>
        <w:t>States Attorney, Eric Bogue entered the meeting at 11:07 a.m.</w:t>
      </w:r>
    </w:p>
    <w:p w:rsidR="006E7204" w:rsidRDefault="006E7204" w:rsidP="00677B51">
      <w:pPr>
        <w:rPr>
          <w:rFonts w:ascii="Arial" w:hAnsi="Arial" w:cs="Arial"/>
          <w:sz w:val="22"/>
          <w:szCs w:val="22"/>
        </w:rPr>
      </w:pPr>
    </w:p>
    <w:p w:rsidR="006E7204" w:rsidRDefault="006E7204" w:rsidP="00677B51">
      <w:pPr>
        <w:rPr>
          <w:rFonts w:ascii="Arial" w:hAnsi="Arial" w:cs="Arial"/>
          <w:sz w:val="22"/>
          <w:szCs w:val="22"/>
          <w:u w:val="single"/>
        </w:rPr>
      </w:pPr>
      <w:r>
        <w:rPr>
          <w:rFonts w:ascii="Arial" w:hAnsi="Arial" w:cs="Arial"/>
          <w:sz w:val="22"/>
          <w:szCs w:val="22"/>
          <w:u w:val="single"/>
        </w:rPr>
        <w:t>Treasurer’s Office</w:t>
      </w:r>
    </w:p>
    <w:p w:rsidR="006E7204" w:rsidRDefault="006E7204" w:rsidP="00677B51">
      <w:pPr>
        <w:rPr>
          <w:rFonts w:ascii="Arial" w:hAnsi="Arial" w:cs="Arial"/>
          <w:sz w:val="22"/>
          <w:szCs w:val="22"/>
        </w:rPr>
      </w:pPr>
      <w:r>
        <w:rPr>
          <w:rFonts w:ascii="Arial" w:hAnsi="Arial" w:cs="Arial"/>
          <w:sz w:val="22"/>
          <w:szCs w:val="22"/>
        </w:rPr>
        <w:t>Treasurer, Heather Gall, briefed the commission on her office duties, drivers licensing, credit card machine, ATM machine, and maintenance of county lots taken for tax deed.</w:t>
      </w:r>
    </w:p>
    <w:p w:rsidR="00644333" w:rsidRDefault="00644333" w:rsidP="00677B51">
      <w:pPr>
        <w:rPr>
          <w:rFonts w:ascii="Arial" w:hAnsi="Arial" w:cs="Arial"/>
          <w:sz w:val="22"/>
          <w:szCs w:val="22"/>
        </w:rPr>
      </w:pPr>
    </w:p>
    <w:p w:rsidR="00644333" w:rsidRDefault="002D0713" w:rsidP="00644333">
      <w:pPr>
        <w:rPr>
          <w:rFonts w:ascii="Arial" w:hAnsi="Arial" w:cs="Arial"/>
          <w:sz w:val="22"/>
          <w:szCs w:val="22"/>
          <w:u w:val="single"/>
        </w:rPr>
      </w:pPr>
      <w:r>
        <w:rPr>
          <w:rFonts w:ascii="Arial" w:hAnsi="Arial" w:cs="Arial"/>
          <w:sz w:val="22"/>
          <w:szCs w:val="22"/>
          <w:u w:val="single"/>
        </w:rPr>
        <w:t>Malt Beverage Reh</w:t>
      </w:r>
      <w:r w:rsidR="00644333">
        <w:rPr>
          <w:rFonts w:ascii="Arial" w:hAnsi="Arial" w:cs="Arial"/>
          <w:sz w:val="22"/>
          <w:szCs w:val="22"/>
          <w:u w:val="single"/>
        </w:rPr>
        <w:t>earing</w:t>
      </w:r>
    </w:p>
    <w:p w:rsidR="00644333" w:rsidRPr="004D65AA" w:rsidRDefault="00644333" w:rsidP="002F6132">
      <w:pPr>
        <w:rPr>
          <w:rFonts w:ascii="Arial" w:hAnsi="Arial" w:cs="Arial"/>
          <w:sz w:val="20"/>
          <w:szCs w:val="20"/>
        </w:rPr>
      </w:pPr>
      <w:r>
        <w:rPr>
          <w:rFonts w:ascii="Arial" w:hAnsi="Arial" w:cs="Arial"/>
          <w:sz w:val="22"/>
          <w:szCs w:val="22"/>
        </w:rPr>
        <w:t xml:space="preserve">Al Arendt and Ray </w:t>
      </w:r>
      <w:proofErr w:type="spellStart"/>
      <w:r>
        <w:rPr>
          <w:rFonts w:ascii="Arial" w:hAnsi="Arial" w:cs="Arial"/>
          <w:sz w:val="22"/>
          <w:szCs w:val="22"/>
        </w:rPr>
        <w:t>Maxon</w:t>
      </w:r>
      <w:proofErr w:type="spellEnd"/>
      <w:r>
        <w:rPr>
          <w:rFonts w:ascii="Arial" w:hAnsi="Arial" w:cs="Arial"/>
          <w:sz w:val="22"/>
          <w:szCs w:val="22"/>
        </w:rPr>
        <w:t xml:space="preserve">, representing T-Spoons Corner, were present for the malt beverage license renewal rehearing.  </w:t>
      </w:r>
      <w:r w:rsidR="002F6132">
        <w:rPr>
          <w:rFonts w:ascii="Arial" w:hAnsi="Arial" w:cs="Arial"/>
          <w:sz w:val="22"/>
          <w:szCs w:val="22"/>
        </w:rPr>
        <w:t>Discussion was held on the renewal of T-Spoons Corner malt beverage license.  No action taken.</w:t>
      </w:r>
    </w:p>
    <w:p w:rsidR="00644333" w:rsidRDefault="00644333" w:rsidP="00677B51">
      <w:pPr>
        <w:rPr>
          <w:rFonts w:ascii="Arial" w:hAnsi="Arial" w:cs="Arial"/>
          <w:sz w:val="22"/>
          <w:szCs w:val="22"/>
        </w:rPr>
      </w:pPr>
    </w:p>
    <w:p w:rsidR="002F6132" w:rsidRDefault="002F6132" w:rsidP="00677B51">
      <w:pPr>
        <w:rPr>
          <w:rFonts w:ascii="Arial" w:hAnsi="Arial" w:cs="Arial"/>
          <w:sz w:val="22"/>
          <w:szCs w:val="22"/>
          <w:u w:val="single"/>
        </w:rPr>
      </w:pPr>
      <w:r>
        <w:rPr>
          <w:rFonts w:ascii="Arial" w:hAnsi="Arial" w:cs="Arial"/>
          <w:sz w:val="22"/>
          <w:szCs w:val="22"/>
          <w:u w:val="single"/>
        </w:rPr>
        <w:t>Executive Session</w:t>
      </w:r>
    </w:p>
    <w:p w:rsidR="002F6132" w:rsidRDefault="002F6132" w:rsidP="00677B51">
      <w:pPr>
        <w:rPr>
          <w:rFonts w:ascii="Arial" w:hAnsi="Arial" w:cs="Arial"/>
          <w:sz w:val="22"/>
          <w:szCs w:val="22"/>
        </w:rPr>
      </w:pPr>
      <w:r>
        <w:rPr>
          <w:rFonts w:ascii="Arial" w:hAnsi="Arial" w:cs="Arial"/>
          <w:sz w:val="22"/>
          <w:szCs w:val="22"/>
        </w:rPr>
        <w:t>Hinsz made a motion, seconded by Schock, to enter executive session at 2:37 p.m. to discuss legal matters.  Chairman Keller declared out at 2:55 p.m.  No action taken.</w:t>
      </w:r>
    </w:p>
    <w:p w:rsidR="002F6132" w:rsidRDefault="002F6132" w:rsidP="00677B51">
      <w:pPr>
        <w:rPr>
          <w:rFonts w:ascii="Arial" w:hAnsi="Arial" w:cs="Arial"/>
          <w:sz w:val="22"/>
          <w:szCs w:val="22"/>
        </w:rPr>
      </w:pPr>
    </w:p>
    <w:p w:rsidR="002F6132" w:rsidRDefault="002F6132" w:rsidP="00677B51">
      <w:pPr>
        <w:rPr>
          <w:rFonts w:ascii="Arial" w:hAnsi="Arial" w:cs="Arial"/>
          <w:sz w:val="22"/>
          <w:szCs w:val="22"/>
          <w:u w:val="single"/>
        </w:rPr>
      </w:pPr>
      <w:r>
        <w:rPr>
          <w:rFonts w:ascii="Arial" w:hAnsi="Arial" w:cs="Arial"/>
          <w:sz w:val="22"/>
          <w:szCs w:val="22"/>
          <w:u w:val="single"/>
        </w:rPr>
        <w:t>Malt Beverage Rehearing</w:t>
      </w:r>
    </w:p>
    <w:p w:rsidR="002F6132" w:rsidRDefault="002F6132" w:rsidP="002F6132">
      <w:pPr>
        <w:rPr>
          <w:rFonts w:ascii="Arial" w:hAnsi="Arial" w:cs="Arial"/>
          <w:sz w:val="22"/>
          <w:szCs w:val="22"/>
        </w:rPr>
      </w:pPr>
      <w:r>
        <w:rPr>
          <w:rFonts w:ascii="Arial" w:hAnsi="Arial" w:cs="Arial"/>
          <w:sz w:val="22"/>
          <w:szCs w:val="22"/>
        </w:rPr>
        <w:t xml:space="preserve">Following discussion, Bauer made a motion, seconded by Schock, to </w:t>
      </w:r>
      <w:r w:rsidR="00A12794">
        <w:rPr>
          <w:rFonts w:ascii="Arial" w:hAnsi="Arial" w:cs="Arial"/>
          <w:sz w:val="22"/>
          <w:szCs w:val="22"/>
        </w:rPr>
        <w:t xml:space="preserve">recommend </w:t>
      </w:r>
      <w:r>
        <w:rPr>
          <w:rFonts w:ascii="Arial" w:hAnsi="Arial" w:cs="Arial"/>
          <w:sz w:val="22"/>
          <w:szCs w:val="22"/>
        </w:rPr>
        <w:t>renew</w:t>
      </w:r>
      <w:r w:rsidR="00A12794">
        <w:rPr>
          <w:rFonts w:ascii="Arial" w:hAnsi="Arial" w:cs="Arial"/>
          <w:sz w:val="22"/>
          <w:szCs w:val="22"/>
        </w:rPr>
        <w:t>al of the following license upon the satisfaction of certain conditions which are attached to the application</w:t>
      </w:r>
      <w:r>
        <w:rPr>
          <w:rFonts w:ascii="Arial" w:hAnsi="Arial" w:cs="Arial"/>
          <w:sz w:val="22"/>
          <w:szCs w:val="22"/>
        </w:rPr>
        <w:t>:</w:t>
      </w:r>
    </w:p>
    <w:p w:rsidR="002F6132" w:rsidRDefault="002F6132" w:rsidP="002F6132">
      <w:pPr>
        <w:widowControl w:val="0"/>
        <w:autoSpaceDE w:val="0"/>
        <w:autoSpaceDN w:val="0"/>
        <w:adjustRightInd w:val="0"/>
        <w:ind w:left="432" w:right="720"/>
        <w:rPr>
          <w:rFonts w:ascii="Arial" w:hAnsi="Arial" w:cs="Arial"/>
          <w:sz w:val="20"/>
          <w:szCs w:val="20"/>
        </w:rPr>
      </w:pPr>
      <w:r w:rsidRPr="004D65AA">
        <w:rPr>
          <w:rFonts w:ascii="Arial" w:hAnsi="Arial" w:cs="Arial"/>
          <w:sz w:val="20"/>
          <w:szCs w:val="20"/>
        </w:rPr>
        <w:t xml:space="preserve">Ray </w:t>
      </w:r>
      <w:proofErr w:type="spellStart"/>
      <w:r w:rsidRPr="004D65AA">
        <w:rPr>
          <w:rFonts w:ascii="Arial" w:hAnsi="Arial" w:cs="Arial"/>
          <w:sz w:val="20"/>
          <w:szCs w:val="20"/>
        </w:rPr>
        <w:t>Maxon</w:t>
      </w:r>
      <w:proofErr w:type="spellEnd"/>
      <w:r w:rsidRPr="004D65AA">
        <w:rPr>
          <w:rFonts w:ascii="Arial" w:hAnsi="Arial" w:cs="Arial"/>
          <w:sz w:val="20"/>
          <w:szCs w:val="20"/>
        </w:rPr>
        <w:t xml:space="preserve">, </w:t>
      </w:r>
      <w:r w:rsidRPr="004D65AA">
        <w:rPr>
          <w:rFonts w:ascii="Arial" w:hAnsi="Arial" w:cs="Arial"/>
          <w:sz w:val="20"/>
          <w:szCs w:val="20"/>
          <w:u w:val="single"/>
        </w:rPr>
        <w:t>T-Spoons Corner</w:t>
      </w:r>
      <w:r w:rsidRPr="004D65AA">
        <w:rPr>
          <w:rFonts w:ascii="Arial" w:hAnsi="Arial" w:cs="Arial"/>
          <w:sz w:val="20"/>
          <w:szCs w:val="20"/>
        </w:rPr>
        <w:t xml:space="preserve">, McLaughlin, South Dakota, </w:t>
      </w:r>
      <w:proofErr w:type="spellStart"/>
      <w:proofErr w:type="gramStart"/>
      <w:r w:rsidRPr="004D65AA">
        <w:rPr>
          <w:rFonts w:ascii="Arial" w:hAnsi="Arial" w:cs="Arial"/>
          <w:sz w:val="20"/>
          <w:szCs w:val="20"/>
        </w:rPr>
        <w:t>Outlot</w:t>
      </w:r>
      <w:proofErr w:type="spellEnd"/>
      <w:proofErr w:type="gramEnd"/>
      <w:r w:rsidRPr="004D65AA">
        <w:rPr>
          <w:rFonts w:ascii="Arial" w:hAnsi="Arial" w:cs="Arial"/>
          <w:sz w:val="20"/>
          <w:szCs w:val="20"/>
        </w:rPr>
        <w:t xml:space="preserve"> Q1 in SW¼ of 5-21-27 Retail (on-off sale) Malt Beverage</w:t>
      </w:r>
    </w:p>
    <w:p w:rsidR="004F6EAF" w:rsidRPr="004F6EAF" w:rsidRDefault="004F6EAF" w:rsidP="004F6EAF">
      <w:pPr>
        <w:widowControl w:val="0"/>
        <w:autoSpaceDE w:val="0"/>
        <w:autoSpaceDN w:val="0"/>
        <w:adjustRightInd w:val="0"/>
        <w:ind w:right="720"/>
        <w:rPr>
          <w:rFonts w:ascii="Arial" w:hAnsi="Arial" w:cs="Arial"/>
          <w:sz w:val="22"/>
          <w:szCs w:val="22"/>
        </w:rPr>
      </w:pPr>
      <w:r>
        <w:rPr>
          <w:rFonts w:ascii="Arial" w:hAnsi="Arial" w:cs="Arial"/>
          <w:sz w:val="22"/>
          <w:szCs w:val="22"/>
        </w:rPr>
        <w:t>On roll call vote:  Hinsz, yes; Schock, yes; Bauer, yes; Pazie, no; Keller, yes.  Motion carried.</w:t>
      </w:r>
    </w:p>
    <w:p w:rsidR="002F6132" w:rsidRPr="002F6132" w:rsidRDefault="002F6132" w:rsidP="00677B51">
      <w:pPr>
        <w:rPr>
          <w:rFonts w:ascii="Arial" w:hAnsi="Arial" w:cs="Arial"/>
          <w:sz w:val="22"/>
          <w:szCs w:val="22"/>
          <w:u w:val="single"/>
        </w:rPr>
      </w:pPr>
    </w:p>
    <w:p w:rsidR="00E63310" w:rsidRPr="00E63310" w:rsidRDefault="00E63310" w:rsidP="00677B51">
      <w:pPr>
        <w:rPr>
          <w:rFonts w:ascii="Arial" w:hAnsi="Arial" w:cs="Arial"/>
          <w:sz w:val="22"/>
          <w:szCs w:val="22"/>
          <w:u w:val="single"/>
        </w:rPr>
      </w:pPr>
      <w:r w:rsidRPr="00E63310">
        <w:rPr>
          <w:rFonts w:ascii="Arial" w:hAnsi="Arial" w:cs="Arial"/>
          <w:sz w:val="22"/>
          <w:szCs w:val="22"/>
          <w:u w:val="single"/>
        </w:rPr>
        <w:t>Budget</w:t>
      </w:r>
    </w:p>
    <w:p w:rsidR="00E63310" w:rsidRDefault="00E63310" w:rsidP="00677B51">
      <w:pPr>
        <w:rPr>
          <w:rFonts w:ascii="Arial" w:hAnsi="Arial" w:cs="Arial"/>
          <w:sz w:val="22"/>
          <w:szCs w:val="22"/>
        </w:rPr>
      </w:pPr>
      <w:r>
        <w:rPr>
          <w:rFonts w:ascii="Arial" w:hAnsi="Arial" w:cs="Arial"/>
          <w:sz w:val="22"/>
          <w:szCs w:val="22"/>
        </w:rPr>
        <w:t xml:space="preserve">The auditor distributed preliminary budget information with no action taken.  The budget will be reviewed in more detail at the August </w:t>
      </w:r>
      <w:r w:rsidR="002F6132">
        <w:rPr>
          <w:rFonts w:ascii="Arial" w:hAnsi="Arial" w:cs="Arial"/>
          <w:sz w:val="22"/>
          <w:szCs w:val="22"/>
        </w:rPr>
        <w:t>5</w:t>
      </w:r>
      <w:r>
        <w:rPr>
          <w:rFonts w:ascii="Arial" w:hAnsi="Arial" w:cs="Arial"/>
          <w:sz w:val="22"/>
          <w:szCs w:val="22"/>
        </w:rPr>
        <w:t xml:space="preserve"> meeting.</w:t>
      </w:r>
    </w:p>
    <w:p w:rsidR="00C13192" w:rsidRDefault="00C13192" w:rsidP="00677B51">
      <w:pPr>
        <w:rPr>
          <w:rFonts w:ascii="Arial" w:hAnsi="Arial" w:cs="Arial"/>
          <w:sz w:val="22"/>
          <w:szCs w:val="22"/>
        </w:rPr>
      </w:pPr>
    </w:p>
    <w:p w:rsidR="00917FE2" w:rsidRDefault="00917FE2" w:rsidP="00677B51">
      <w:pPr>
        <w:rPr>
          <w:rFonts w:ascii="Arial" w:hAnsi="Arial" w:cs="Arial"/>
          <w:sz w:val="22"/>
          <w:szCs w:val="22"/>
          <w:u w:val="single"/>
        </w:rPr>
      </w:pPr>
      <w:r>
        <w:rPr>
          <w:rFonts w:ascii="Arial" w:hAnsi="Arial" w:cs="Arial"/>
          <w:sz w:val="22"/>
          <w:szCs w:val="22"/>
          <w:u w:val="single"/>
        </w:rPr>
        <w:t>Software</w:t>
      </w:r>
    </w:p>
    <w:p w:rsidR="00917FE2" w:rsidRDefault="00917FE2" w:rsidP="00677B51">
      <w:pPr>
        <w:rPr>
          <w:rFonts w:ascii="Arial" w:hAnsi="Arial" w:cs="Arial"/>
          <w:sz w:val="22"/>
          <w:szCs w:val="22"/>
        </w:rPr>
      </w:pPr>
      <w:r>
        <w:rPr>
          <w:rFonts w:ascii="Arial" w:hAnsi="Arial" w:cs="Arial"/>
          <w:sz w:val="22"/>
          <w:szCs w:val="22"/>
        </w:rPr>
        <w:t>Tabled until August meeting.</w:t>
      </w:r>
      <w:bookmarkStart w:id="0" w:name="_GoBack"/>
      <w:bookmarkEnd w:id="0"/>
    </w:p>
    <w:p w:rsidR="00917FE2" w:rsidRPr="00917FE2" w:rsidRDefault="00917FE2" w:rsidP="00677B51">
      <w:pPr>
        <w:rPr>
          <w:rFonts w:ascii="Arial" w:hAnsi="Arial" w:cs="Arial"/>
          <w:sz w:val="22"/>
          <w:szCs w:val="22"/>
        </w:rPr>
      </w:pPr>
    </w:p>
    <w:p w:rsidR="000B766B" w:rsidRDefault="00A555D8" w:rsidP="00677B51">
      <w:pPr>
        <w:rPr>
          <w:rFonts w:ascii="Arial" w:hAnsi="Arial" w:cs="Arial"/>
          <w:sz w:val="22"/>
          <w:szCs w:val="22"/>
          <w:u w:val="single"/>
        </w:rPr>
      </w:pPr>
      <w:r>
        <w:rPr>
          <w:rFonts w:ascii="Arial" w:hAnsi="Arial" w:cs="Arial"/>
          <w:sz w:val="22"/>
          <w:szCs w:val="22"/>
          <w:u w:val="single"/>
        </w:rPr>
        <w:t>Commissioners Exited</w:t>
      </w:r>
    </w:p>
    <w:p w:rsidR="00A555D8" w:rsidRDefault="00A555D8" w:rsidP="00677B51">
      <w:pPr>
        <w:rPr>
          <w:rFonts w:ascii="Arial" w:hAnsi="Arial" w:cs="Arial"/>
          <w:sz w:val="22"/>
          <w:szCs w:val="22"/>
        </w:rPr>
      </w:pPr>
      <w:r>
        <w:rPr>
          <w:rFonts w:ascii="Arial" w:hAnsi="Arial" w:cs="Arial"/>
          <w:sz w:val="22"/>
          <w:szCs w:val="22"/>
        </w:rPr>
        <w:t>Bauer and Hinsz left the meeting at 3:40 p.m.</w:t>
      </w:r>
    </w:p>
    <w:p w:rsidR="00A555D8" w:rsidRPr="00A555D8" w:rsidRDefault="00A555D8" w:rsidP="00677B51">
      <w:pPr>
        <w:rPr>
          <w:rFonts w:ascii="Arial" w:hAnsi="Arial" w:cs="Arial"/>
          <w:sz w:val="22"/>
          <w:szCs w:val="22"/>
        </w:rPr>
      </w:pPr>
    </w:p>
    <w:p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201</w:t>
      </w:r>
      <w:r w:rsidR="00492E47">
        <w:rPr>
          <w:rFonts w:ascii="Arial" w:hAnsi="Arial" w:cs="Arial"/>
          <w:sz w:val="22"/>
          <w:szCs w:val="22"/>
        </w:rPr>
        <w:t>4</w:t>
      </w:r>
      <w:r>
        <w:rPr>
          <w:rFonts w:ascii="Arial" w:hAnsi="Arial" w:cs="Arial"/>
          <w:sz w:val="22"/>
          <w:szCs w:val="22"/>
        </w:rPr>
        <w:t>: $3,</w:t>
      </w:r>
      <w:r w:rsidR="00492E47">
        <w:rPr>
          <w:rFonts w:ascii="Arial" w:hAnsi="Arial" w:cs="Arial"/>
          <w:sz w:val="22"/>
          <w:szCs w:val="22"/>
        </w:rPr>
        <w:t>847</w:t>
      </w:r>
      <w:r>
        <w:rPr>
          <w:rFonts w:ascii="Arial" w:hAnsi="Arial" w:cs="Arial"/>
          <w:sz w:val="22"/>
          <w:szCs w:val="22"/>
        </w:rPr>
        <w:t>.</w:t>
      </w:r>
      <w:r w:rsidR="00492E47">
        <w:rPr>
          <w:rFonts w:ascii="Arial" w:hAnsi="Arial" w:cs="Arial"/>
          <w:sz w:val="22"/>
          <w:szCs w:val="22"/>
        </w:rPr>
        <w:t>7</w:t>
      </w:r>
      <w:r>
        <w:rPr>
          <w:rFonts w:ascii="Arial" w:hAnsi="Arial" w:cs="Arial"/>
          <w:sz w:val="22"/>
          <w:szCs w:val="22"/>
        </w:rPr>
        <w:t>0;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201</w:t>
      </w:r>
      <w:r w:rsidR="000839DA">
        <w:rPr>
          <w:rFonts w:ascii="Arial" w:hAnsi="Arial" w:cs="Arial"/>
          <w:sz w:val="22"/>
          <w:szCs w:val="22"/>
        </w:rPr>
        <w:t>4</w:t>
      </w:r>
      <w:r w:rsidR="00677B51" w:rsidRPr="00D63F14">
        <w:rPr>
          <w:rFonts w:ascii="Arial" w:hAnsi="Arial" w:cs="Arial"/>
          <w:sz w:val="22"/>
          <w:szCs w:val="22"/>
        </w:rPr>
        <w:t xml:space="preserve"> Cash on hand: $</w:t>
      </w:r>
      <w:r w:rsidR="000839DA">
        <w:rPr>
          <w:rFonts w:ascii="Arial" w:hAnsi="Arial" w:cs="Arial"/>
          <w:sz w:val="22"/>
          <w:szCs w:val="22"/>
        </w:rPr>
        <w:t>1,197.04</w:t>
      </w:r>
      <w:r w:rsidR="00677B51" w:rsidRPr="00D63F14">
        <w:rPr>
          <w:rFonts w:ascii="Arial" w:hAnsi="Arial" w:cs="Arial"/>
          <w:sz w:val="22"/>
          <w:szCs w:val="22"/>
        </w:rPr>
        <w:t>, Checks in Treasurer’s possession less than 3 days: $</w:t>
      </w:r>
      <w:r w:rsidR="000839DA">
        <w:rPr>
          <w:rFonts w:ascii="Arial" w:hAnsi="Arial" w:cs="Arial"/>
          <w:sz w:val="22"/>
          <w:szCs w:val="22"/>
        </w:rPr>
        <w:t>11,905.18</w:t>
      </w:r>
      <w:r w:rsidR="00677B51" w:rsidRPr="00D63F14">
        <w:rPr>
          <w:rFonts w:ascii="Arial" w:hAnsi="Arial" w:cs="Arial"/>
          <w:sz w:val="22"/>
          <w:szCs w:val="22"/>
        </w:rPr>
        <w:t>, Demand Deposits: $</w:t>
      </w:r>
      <w:r w:rsidR="000839DA">
        <w:rPr>
          <w:rFonts w:ascii="Arial" w:hAnsi="Arial" w:cs="Arial"/>
          <w:sz w:val="22"/>
          <w:szCs w:val="22"/>
        </w:rPr>
        <w:t>247,773.0</w:t>
      </w:r>
      <w:r w:rsidR="007A3BF4">
        <w:rPr>
          <w:rFonts w:ascii="Arial" w:hAnsi="Arial" w:cs="Arial"/>
          <w:sz w:val="22"/>
          <w:szCs w:val="22"/>
        </w:rPr>
        <w:t>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7A3BF4">
        <w:rPr>
          <w:rFonts w:ascii="Arial" w:hAnsi="Arial" w:cs="Arial"/>
          <w:sz w:val="22"/>
          <w:szCs w:val="22"/>
        </w:rPr>
        <w:t>2,</w:t>
      </w:r>
      <w:r w:rsidR="000839DA">
        <w:rPr>
          <w:rFonts w:ascii="Arial" w:hAnsi="Arial" w:cs="Arial"/>
          <w:sz w:val="22"/>
          <w:szCs w:val="22"/>
        </w:rPr>
        <w:t>665</w:t>
      </w:r>
      <w:r w:rsidR="007A3BF4">
        <w:rPr>
          <w:rFonts w:ascii="Arial" w:hAnsi="Arial" w:cs="Arial"/>
          <w:sz w:val="22"/>
          <w:szCs w:val="22"/>
        </w:rPr>
        <w:t>,</w:t>
      </w:r>
      <w:r w:rsidR="000839DA">
        <w:rPr>
          <w:rFonts w:ascii="Arial" w:hAnsi="Arial" w:cs="Arial"/>
          <w:sz w:val="22"/>
          <w:szCs w:val="22"/>
        </w:rPr>
        <w:t>964.50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w:t>
      </w:r>
      <w:r w:rsidR="00E9453E">
        <w:rPr>
          <w:rFonts w:ascii="Arial" w:hAnsi="Arial" w:cs="Arial"/>
          <w:sz w:val="22"/>
          <w:szCs w:val="22"/>
        </w:rPr>
        <w:t>,</w:t>
      </w:r>
      <w:r w:rsidR="007A3BF4">
        <w:rPr>
          <w:rFonts w:ascii="Arial" w:hAnsi="Arial" w:cs="Arial"/>
          <w:sz w:val="22"/>
          <w:szCs w:val="22"/>
        </w:rPr>
        <w:t>157.00</w:t>
      </w:r>
    </w:p>
    <w:p w:rsidR="002F6132" w:rsidRDefault="002F6132"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3D5550">
        <w:rPr>
          <w:rFonts w:ascii="Arial" w:hAnsi="Arial" w:cs="Arial"/>
          <w:sz w:val="20"/>
          <w:szCs w:val="20"/>
        </w:rPr>
        <w:t>2</w:t>
      </w:r>
      <w:r w:rsidR="00DB4720">
        <w:rPr>
          <w:rFonts w:ascii="Arial" w:hAnsi="Arial" w:cs="Arial"/>
          <w:sz w:val="20"/>
          <w:szCs w:val="20"/>
        </w:rPr>
        <w:t>200</w:t>
      </w:r>
      <w:r w:rsidR="003D5550">
        <w:rPr>
          <w:rFonts w:ascii="Arial" w:hAnsi="Arial" w:cs="Arial"/>
          <w:sz w:val="20"/>
          <w:szCs w:val="20"/>
        </w:rPr>
        <w:t>.00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DB4720">
        <w:rPr>
          <w:rFonts w:ascii="Arial" w:hAnsi="Arial" w:cs="Arial"/>
          <w:sz w:val="20"/>
          <w:szCs w:val="20"/>
        </w:rPr>
        <w:t>5180.68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DB4720">
        <w:rPr>
          <w:rFonts w:ascii="Arial" w:hAnsi="Arial" w:cs="Arial"/>
          <w:sz w:val="20"/>
          <w:szCs w:val="20"/>
        </w:rPr>
        <w:t>5153.21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D5550">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DB4720">
        <w:rPr>
          <w:rFonts w:ascii="Arial" w:hAnsi="Arial" w:cs="Arial"/>
          <w:sz w:val="20"/>
          <w:szCs w:val="20"/>
        </w:rPr>
        <w:t>2787.19</w:t>
      </w:r>
    </w:p>
    <w:p w:rsidR="00DB4720"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DB4720">
        <w:rPr>
          <w:rFonts w:ascii="Arial" w:hAnsi="Arial" w:cs="Arial"/>
          <w:sz w:val="20"/>
          <w:szCs w:val="20"/>
        </w:rPr>
        <w:t>3339.50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DB4720">
        <w:rPr>
          <w:rFonts w:ascii="Arial" w:hAnsi="Arial" w:cs="Arial"/>
          <w:sz w:val="20"/>
          <w:szCs w:val="20"/>
        </w:rPr>
        <w:t>4599.66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A302F0">
        <w:rPr>
          <w:rFonts w:ascii="Arial" w:hAnsi="Arial" w:cs="Arial"/>
          <w:sz w:val="20"/>
          <w:szCs w:val="20"/>
        </w:rPr>
        <w:t>210.00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A302F0">
        <w:rPr>
          <w:rFonts w:ascii="Arial" w:hAnsi="Arial" w:cs="Arial"/>
          <w:sz w:val="20"/>
          <w:szCs w:val="20"/>
        </w:rPr>
        <w:t>15149.50</w:t>
      </w:r>
    </w:p>
    <w:p w:rsidR="00DB4720" w:rsidRDefault="00DB4720"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A302F0">
        <w:rPr>
          <w:rFonts w:ascii="Arial" w:hAnsi="Arial" w:cs="Arial"/>
          <w:sz w:val="20"/>
          <w:szCs w:val="20"/>
        </w:rPr>
        <w:t>250.00</w:t>
      </w:r>
    </w:p>
    <w:p w:rsidR="00DB4720" w:rsidRDefault="00DB4720"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A302F0">
        <w:rPr>
          <w:rFonts w:ascii="Arial" w:hAnsi="Arial" w:cs="Arial"/>
          <w:sz w:val="20"/>
          <w:szCs w:val="20"/>
        </w:rPr>
        <w:t>1083.34</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A302F0">
        <w:rPr>
          <w:rFonts w:ascii="Arial" w:hAnsi="Arial" w:cs="Arial"/>
          <w:sz w:val="20"/>
          <w:szCs w:val="20"/>
        </w:rPr>
        <w:t>1833.34</w:t>
      </w:r>
    </w:p>
    <w:p w:rsidR="00DB4720" w:rsidRDefault="00DB4720"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A302F0">
        <w:rPr>
          <w:rFonts w:ascii="Arial" w:hAnsi="Arial" w:cs="Arial"/>
          <w:sz w:val="20"/>
          <w:szCs w:val="20"/>
        </w:rPr>
        <w:t>75.00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A302F0">
        <w:rPr>
          <w:rFonts w:ascii="Arial" w:hAnsi="Arial" w:cs="Arial"/>
          <w:sz w:val="20"/>
          <w:szCs w:val="20"/>
        </w:rPr>
        <w:t>30767.75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A302F0">
        <w:rPr>
          <w:rFonts w:ascii="Arial" w:hAnsi="Arial" w:cs="Arial"/>
          <w:sz w:val="20"/>
          <w:szCs w:val="20"/>
        </w:rPr>
        <w:t>5</w:t>
      </w:r>
      <w:r w:rsidR="00151253">
        <w:rPr>
          <w:rFonts w:ascii="Arial" w:hAnsi="Arial" w:cs="Arial"/>
          <w:sz w:val="20"/>
          <w:szCs w:val="20"/>
        </w:rPr>
        <w:t>391.25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A302F0">
        <w:rPr>
          <w:rFonts w:ascii="Arial" w:hAnsi="Arial" w:cs="Arial"/>
          <w:sz w:val="20"/>
          <w:szCs w:val="20"/>
        </w:rPr>
        <w:t>4266.64</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A302F0">
        <w:rPr>
          <w:rFonts w:ascii="Arial" w:hAnsi="Arial" w:cs="Arial"/>
          <w:sz w:val="20"/>
          <w:szCs w:val="20"/>
        </w:rPr>
        <w:t>11369.80</w:t>
      </w:r>
    </w:p>
    <w:p w:rsidR="00BE6474" w:rsidRPr="005A1610" w:rsidRDefault="00BE6474" w:rsidP="00CD7829">
      <w:pPr>
        <w:tabs>
          <w:tab w:val="decimal" w:leader="dot" w:pos="5760"/>
        </w:tabs>
        <w:rPr>
          <w:rFonts w:ascii="Times New Roman" w:hAnsi="Times New Roman"/>
        </w:rPr>
      </w:pPr>
    </w:p>
    <w:p w:rsidR="00E53621" w:rsidRPr="00BE6474" w:rsidRDefault="00BE6474" w:rsidP="00677B51">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r w:rsidRPr="00BE6474">
        <w:rPr>
          <w:rFonts w:ascii="Arial" w:hAnsi="Arial" w:cs="Arial"/>
        </w:rPr>
        <w:t xml:space="preserve">A&amp;B BUSINESS, INC 728.95 Office Supplies, GERALDINE AGARD 32.20 Juror Fees/Mileage, DARREN BAUER 114.75 Meeting/Mileage, LAURIE M BAUER LAW OFFICE PLCC 1179.28 Court </w:t>
      </w:r>
      <w:proofErr w:type="spellStart"/>
      <w:r w:rsidRPr="00BE6474">
        <w:rPr>
          <w:rFonts w:ascii="Arial" w:hAnsi="Arial" w:cs="Arial"/>
        </w:rPr>
        <w:t>Appt'd</w:t>
      </w:r>
      <w:proofErr w:type="spellEnd"/>
      <w:r w:rsidRPr="00BE6474">
        <w:rPr>
          <w:rFonts w:ascii="Arial" w:hAnsi="Arial" w:cs="Arial"/>
        </w:rPr>
        <w:t xml:space="preserve"> </w:t>
      </w:r>
      <w:proofErr w:type="spellStart"/>
      <w:r w:rsidRPr="00BE6474">
        <w:rPr>
          <w:rFonts w:ascii="Arial" w:hAnsi="Arial" w:cs="Arial"/>
        </w:rPr>
        <w:t>Atty</w:t>
      </w:r>
      <w:proofErr w:type="spellEnd"/>
      <w:r w:rsidRPr="00BE6474">
        <w:rPr>
          <w:rFonts w:ascii="Arial" w:hAnsi="Arial" w:cs="Arial"/>
        </w:rPr>
        <w:t xml:space="preserve">, BEADLE'S SALES 1541.96 Labor/Parts, MARVIN BERTSCH 491.70 Insurance Reimbursement, BEN BIEBER 84.04 Meeting/Mileage, BIEGLER EQUIPMENT 128.42 Shop Supplies, CENTURYLINK 101.70 Long Distance, CENTURYLINK 799.89 Monthly Service, CITY OF MCINTOSH 136.50 Utilities, CITY OF MCLAUGHLIN 76.50 Utilities, CITY OF MOBRIDGE 1674.71 E-911 Remittance-June '14, CONNECTING POINT 25.00 Registration Fee, CONNECTING POINT 340.00 Labor, CRANE ROSELAND HARDY, PC 1396.40 Court </w:t>
      </w:r>
      <w:proofErr w:type="spellStart"/>
      <w:r w:rsidRPr="00BE6474">
        <w:rPr>
          <w:rFonts w:ascii="Arial" w:hAnsi="Arial" w:cs="Arial"/>
        </w:rPr>
        <w:t>Appt'd</w:t>
      </w:r>
      <w:proofErr w:type="spellEnd"/>
      <w:r w:rsidRPr="00BE6474">
        <w:rPr>
          <w:rFonts w:ascii="Arial" w:hAnsi="Arial" w:cs="Arial"/>
        </w:rPr>
        <w:t xml:space="preserve"> Attorney, THE CURRENT CONNECTION 197.74 Ink Cartridges, DAMON LAW OFFICE 2154.65 Court </w:t>
      </w:r>
      <w:proofErr w:type="spellStart"/>
      <w:r w:rsidRPr="00BE6474">
        <w:rPr>
          <w:rFonts w:ascii="Arial" w:hAnsi="Arial" w:cs="Arial"/>
        </w:rPr>
        <w:t>Appt'd</w:t>
      </w:r>
      <w:proofErr w:type="spellEnd"/>
      <w:r w:rsidRPr="00BE6474">
        <w:rPr>
          <w:rFonts w:ascii="Arial" w:hAnsi="Arial" w:cs="Arial"/>
        </w:rPr>
        <w:t xml:space="preserve"> </w:t>
      </w:r>
      <w:proofErr w:type="spellStart"/>
      <w:r w:rsidRPr="00BE6474">
        <w:rPr>
          <w:rFonts w:ascii="Arial" w:hAnsi="Arial" w:cs="Arial"/>
        </w:rPr>
        <w:t>Atty</w:t>
      </w:r>
      <w:proofErr w:type="spellEnd"/>
      <w:r w:rsidRPr="00BE6474">
        <w:rPr>
          <w:rFonts w:ascii="Arial" w:hAnsi="Arial" w:cs="Arial"/>
        </w:rPr>
        <w:t xml:space="preserve"> Fees, DAYS INN PIERRE 100.00 Lodging, ELECTION SYSTEMS &amp; SOFTWARE 1697.94 Ballot/</w:t>
      </w:r>
      <w:proofErr w:type="spellStart"/>
      <w:r w:rsidRPr="00BE6474">
        <w:rPr>
          <w:rFonts w:ascii="Arial" w:hAnsi="Arial" w:cs="Arial"/>
        </w:rPr>
        <w:t>AutoMARK</w:t>
      </w:r>
      <w:proofErr w:type="spellEnd"/>
      <w:r w:rsidRPr="00BE6474">
        <w:rPr>
          <w:rFonts w:ascii="Arial" w:hAnsi="Arial" w:cs="Arial"/>
        </w:rPr>
        <w:t xml:space="preserve"> Set-Up, FARMERS UNION OIL 263.54 Shop Supplies, BEATRICE FOUR BEAR 61.80 Juror Fees/Mileage, G &amp; O PAPER SUPPLIES 234.80 Can Liners, Cleaners, GTC AUTO PARTS INC 390.59 Shop Supplies, SHAUNEE HANSEN 327.25 Labor, SHAWN HINSZ 157.62 Mileage, ISABEL DAKOTAN 62.40 Publishing, STEPHEN KELLER 122.10 Mileage, KITTELSON'S 286.00 Labor/Supplies/Mileage, LABRENSZ INC 514.92 Labor/Mileage, LAR-JO'S 904.76 Precinct Supplies/Book </w:t>
      </w:r>
      <w:proofErr w:type="spellStart"/>
      <w:r w:rsidRPr="00BE6474">
        <w:rPr>
          <w:rFonts w:ascii="Arial" w:hAnsi="Arial" w:cs="Arial"/>
        </w:rPr>
        <w:t>Rcpts</w:t>
      </w:r>
      <w:proofErr w:type="spellEnd"/>
      <w:r w:rsidRPr="00BE6474">
        <w:rPr>
          <w:rFonts w:ascii="Arial" w:hAnsi="Arial" w:cs="Arial"/>
        </w:rPr>
        <w:t xml:space="preserve">, LIND'S HARDWARE 84.99 Phone, MID AMERICAN RESEARCH CHEMICAL 126.05 Cleaning Supplies, MCINTOSH CO-OP 14163.54 Gasoline/Diesel, MONTANA DAKOTA UTILITIES 1218.58 Utilities, METROCOUNT 700.00 Traffic Counter, SID MILLIKEN 84.04 Meeting/Mileage, MOBRIDGE REGIONAL HOSPITAL 65.00 Lab Fees, MOREAU GRAND ELECTRIC 112.27 Utilities, CORSON SIOUX NEWS MESSENGER 178.55 Publishing, NW TIRE INC 778.95 Tires, OAHE VETERINARY HOSPITAL 38.79 Canine-Meds, DONALD PAZIE 35.52 Mileage, PMB 0112 8.30 Records Management, PRAXAIR DISTRIBUTION INC 19.11 Cylinder Rental, R D O EQUIPMENT COMPANY 200.00 Grader-Remove/Install </w:t>
      </w:r>
      <w:proofErr w:type="spellStart"/>
      <w:r w:rsidRPr="00BE6474">
        <w:rPr>
          <w:rFonts w:ascii="Arial" w:hAnsi="Arial" w:cs="Arial"/>
        </w:rPr>
        <w:t>Converte</w:t>
      </w:r>
      <w:proofErr w:type="spellEnd"/>
      <w:r w:rsidRPr="00BE6474">
        <w:rPr>
          <w:rFonts w:ascii="Arial" w:hAnsi="Arial" w:cs="Arial"/>
        </w:rPr>
        <w:t>, EDITH RUNNING HAWK 28.50 Juror Fees/Mileage, RUNNINGS FARM &amp; FLEET 60.98 Chain, Files,K-9 Supplies, BRAD SCHELL 169.99 Digital Camera, SD DARE OFFICER'S ASSOCIATION 50.00 Dues/</w:t>
      </w:r>
      <w:proofErr w:type="spellStart"/>
      <w:r w:rsidRPr="00BE6474">
        <w:rPr>
          <w:rFonts w:ascii="Arial" w:hAnsi="Arial" w:cs="Arial"/>
        </w:rPr>
        <w:t>Conf</w:t>
      </w:r>
      <w:proofErr w:type="spellEnd"/>
      <w:r w:rsidRPr="00BE6474">
        <w:rPr>
          <w:rFonts w:ascii="Arial" w:hAnsi="Arial" w:cs="Arial"/>
        </w:rPr>
        <w:t xml:space="preserve"> Attendance, SD DEPT OF TRANSPORTATION 627.50 Share Cost-White Shirt Creek, SD WHEAT GROWERS ASS'N 99.36 Chemical, SD ASS'N OF COUNTY OFFICIALS 162.00 M &amp; P Relief Fund, SELBY </w:t>
      </w:r>
      <w:r w:rsidRPr="00BE6474">
        <w:rPr>
          <w:rFonts w:ascii="Arial" w:hAnsi="Arial" w:cs="Arial"/>
        </w:rPr>
        <w:lastRenderedPageBreak/>
        <w:t xml:space="preserve">VOLUNTEER AMB 971.64 Board of Prisoners, SERVALL 156.82 Rug Service, RUBEN SPEIDEL 84.78 Meeting/Mileage, STANDING ROCK TELECOM 308.25 Wireless Service, STATE TREASURER 60207.74 Care at </w:t>
      </w:r>
      <w:proofErr w:type="spellStart"/>
      <w:r w:rsidRPr="00BE6474">
        <w:rPr>
          <w:rFonts w:ascii="Arial" w:hAnsi="Arial" w:cs="Arial"/>
        </w:rPr>
        <w:t>Redfield,MV,DL</w:t>
      </w:r>
      <w:proofErr w:type="spellEnd"/>
      <w:r w:rsidRPr="00BE6474">
        <w:rPr>
          <w:rFonts w:ascii="Arial" w:hAnsi="Arial" w:cs="Arial"/>
        </w:rPr>
        <w:t>, T C &amp; G WATER ASSOC, INC 134.00 Utilities, THREE RIVERS MENTAL HEALTH &amp; 1500.00 2014 Budget Request, TRAIL KING INDUSTRIES, INC 103.38 Site Glass Repair, ALJOE USES ARROW 37.38 Juror Fees/Mileage, WALWORTH COUNTY SHERIFF'S DEPT 3600.00 Board of Prisoners, WEST RIVER COOP TELEPHONE CO. 148.90 Internet, WEST RIVER TELECOMMUNICATIONS 198.58 Utilities, CHARLOTTE WHITE MOUNTAIN 32.20 Juror Fees/Mileage,</w:t>
      </w:r>
    </w:p>
    <w:p w:rsidR="00E53621" w:rsidRPr="00BE6474" w:rsidRDefault="00E53621" w:rsidP="00677B51">
      <w:pPr>
        <w:pStyle w:val="PlainText"/>
        <w:rPr>
          <w:rFonts w:ascii="Arial" w:hAnsi="Arial" w:cs="Arial"/>
        </w:rPr>
      </w:pPr>
      <w:r w:rsidRPr="00BE6474">
        <w:rPr>
          <w:rFonts w:ascii="Arial" w:hAnsi="Arial" w:cs="Arial"/>
        </w:rPr>
        <w:t>CORSON COUNTY TREASURER 1.11 Partial Payment, VISA 160.21 Gas, AMERICAN FAMILY LIFE ASSURANCE 65.66 Partial Cancer/Intensive Care Premium, GUARDIAN INSURANCE-APPLETON 28.99 Cobra Dental/Vision Premium, SUN LIFE ASSURANCE COMPANY 5.50 Life Insurance Premium, CORSON COUNTY REGISTER OF DEEDS 30.00 Deed Filing Fee</w:t>
      </w:r>
    </w:p>
    <w:p w:rsidR="009F1DD0" w:rsidRDefault="009F1DD0"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A555D8" w:rsidP="00677B51">
      <w:pPr>
        <w:tabs>
          <w:tab w:val="decimal" w:leader="dot" w:pos="5760"/>
        </w:tabs>
        <w:rPr>
          <w:rFonts w:ascii="Arial" w:hAnsi="Arial" w:cs="Arial"/>
          <w:sz w:val="22"/>
        </w:rPr>
      </w:pPr>
      <w:r>
        <w:rPr>
          <w:rFonts w:ascii="Arial" w:hAnsi="Arial" w:cs="Arial"/>
          <w:sz w:val="22"/>
        </w:rPr>
        <w:t>There being no further business, Schock</w:t>
      </w:r>
      <w:r w:rsidR="009C45C0">
        <w:rPr>
          <w:rFonts w:ascii="Arial" w:hAnsi="Arial" w:cs="Arial"/>
          <w:sz w:val="22"/>
        </w:rPr>
        <w:t xml:space="preserve"> made a motion</w:t>
      </w:r>
      <w:r>
        <w:rPr>
          <w:rFonts w:ascii="Arial" w:hAnsi="Arial" w:cs="Arial"/>
          <w:sz w:val="22"/>
        </w:rPr>
        <w:t>,</w:t>
      </w:r>
      <w:r w:rsidR="009C45C0">
        <w:rPr>
          <w:rFonts w:ascii="Arial" w:hAnsi="Arial" w:cs="Arial"/>
          <w:sz w:val="22"/>
        </w:rPr>
        <w:t xml:space="preserve"> seconded by </w:t>
      </w:r>
      <w:r>
        <w:rPr>
          <w:rFonts w:ascii="Arial" w:hAnsi="Arial" w:cs="Arial"/>
          <w:sz w:val="22"/>
        </w:rPr>
        <w:t>Pazie to adjourn the meeting at 4:12 p.m.</w:t>
      </w:r>
      <w:r w:rsidR="00CC552D">
        <w:rPr>
          <w:rFonts w:ascii="Arial" w:hAnsi="Arial" w:cs="Arial"/>
          <w:sz w:val="22"/>
        </w:rPr>
        <w:t xml:space="preserve">  The</w:t>
      </w:r>
      <w:r w:rsidR="00E63310">
        <w:rPr>
          <w:rFonts w:ascii="Arial" w:hAnsi="Arial" w:cs="Arial"/>
          <w:sz w:val="22"/>
        </w:rPr>
        <w:t xml:space="preserve"> next </w:t>
      </w:r>
      <w:r w:rsidR="00CC552D">
        <w:rPr>
          <w:rFonts w:ascii="Arial" w:hAnsi="Arial" w:cs="Arial"/>
          <w:sz w:val="22"/>
        </w:rPr>
        <w:t xml:space="preserve">meeting will be held </w:t>
      </w:r>
      <w:r w:rsidR="00FB1483">
        <w:rPr>
          <w:rFonts w:ascii="Arial" w:hAnsi="Arial" w:cs="Arial"/>
          <w:sz w:val="22"/>
        </w:rPr>
        <w:t xml:space="preserve">August </w:t>
      </w:r>
      <w:r>
        <w:rPr>
          <w:rFonts w:ascii="Arial" w:hAnsi="Arial" w:cs="Arial"/>
          <w:sz w:val="22"/>
        </w:rPr>
        <w:t>5, 2014</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A555D8">
        <w:rPr>
          <w:rFonts w:ascii="Arial" w:hAnsi="Arial" w:cs="Arial"/>
          <w:sz w:val="20"/>
        </w:rPr>
        <w:t>Stephen Keller, Commission</w:t>
      </w:r>
      <w:r w:rsidR="00D06E3B">
        <w:rPr>
          <w:rFonts w:ascii="Arial" w:hAnsi="Arial" w:cs="Arial"/>
          <w:sz w:val="20"/>
        </w:rPr>
        <w:t xml:space="preserve"> </w:t>
      </w:r>
      <w:r w:rsidR="00677B51">
        <w:rPr>
          <w:rFonts w:ascii="Arial" w:hAnsi="Arial" w:cs="Arial"/>
          <w:sz w:val="20"/>
        </w:rPr>
        <w:t>Chairman</w:t>
      </w:r>
    </w:p>
    <w:p w:rsidR="007C6292" w:rsidRDefault="007C6292" w:rsidP="00677B51">
      <w:pPr>
        <w:ind w:left="1440" w:firstLine="720"/>
        <w:rPr>
          <w:rFonts w:ascii="Arial" w:hAnsi="Arial" w:cs="Arial"/>
          <w:sz w:val="22"/>
          <w:szCs w:val="22"/>
        </w:rPr>
      </w:pPr>
    </w:p>
    <w:p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rsidR="00AB3B83" w:rsidRDefault="00AB3B83" w:rsidP="00677B51">
      <w:pPr>
        <w:ind w:left="1440" w:firstLine="720"/>
        <w:rPr>
          <w:rFonts w:ascii="Arial" w:hAnsi="Arial" w:cs="Arial"/>
          <w:sz w:val="22"/>
          <w:szCs w:val="22"/>
          <w:u w:val="single"/>
        </w:rPr>
      </w:pPr>
    </w:p>
    <w:p w:rsidR="00AB3B83" w:rsidRDefault="00AB3B83" w:rsidP="00677B51">
      <w:pPr>
        <w:ind w:left="1440" w:firstLine="720"/>
        <w:rPr>
          <w:rFonts w:ascii="Arial" w:hAnsi="Arial" w:cs="Arial"/>
          <w:sz w:val="22"/>
          <w:szCs w:val="22"/>
          <w:u w:val="single"/>
        </w:rPr>
      </w:pPr>
    </w:p>
    <w:p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917FE2">
          <w:rPr>
            <w:noProof/>
          </w:rPr>
          <w:t>2</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2F6132">
      <w:rPr>
        <w:rFonts w:ascii="Arial" w:hAnsi="Arial" w:cs="Arial"/>
      </w:rPr>
      <w:t>8, 2014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B97C57" w:rsidP="00DD76B9">
    <w:pPr>
      <w:pStyle w:val="Header"/>
      <w:jc w:val="center"/>
      <w:rPr>
        <w:rFonts w:ascii="Arial" w:hAnsi="Arial" w:cs="Arial"/>
      </w:rPr>
    </w:pPr>
    <w:r>
      <w:rPr>
        <w:rFonts w:ascii="Arial" w:hAnsi="Arial" w:cs="Arial"/>
      </w:rPr>
      <w:t xml:space="preserve">July </w:t>
    </w:r>
    <w:r w:rsidR="00EC60B3">
      <w:rPr>
        <w:rFonts w:ascii="Arial" w:hAnsi="Arial" w:cs="Arial"/>
      </w:rPr>
      <w:t>8</w:t>
    </w:r>
    <w:r>
      <w:rPr>
        <w:rFonts w:ascii="Arial" w:hAnsi="Arial" w:cs="Arial"/>
      </w:rPr>
      <w:t>, 201</w:t>
    </w:r>
    <w:r w:rsidR="00EC60B3">
      <w:rPr>
        <w:rFonts w:ascii="Arial" w:hAnsi="Arial" w:cs="Arial"/>
      </w:rPr>
      <w:t>4</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57FF5"/>
    <w:rsid w:val="000705F6"/>
    <w:rsid w:val="00072F67"/>
    <w:rsid w:val="00080F31"/>
    <w:rsid w:val="000839DA"/>
    <w:rsid w:val="00085699"/>
    <w:rsid w:val="00096189"/>
    <w:rsid w:val="000B0239"/>
    <w:rsid w:val="000B766B"/>
    <w:rsid w:val="000C4D8E"/>
    <w:rsid w:val="00110E93"/>
    <w:rsid w:val="0013228B"/>
    <w:rsid w:val="00151253"/>
    <w:rsid w:val="00155FD9"/>
    <w:rsid w:val="00160DA6"/>
    <w:rsid w:val="00180D19"/>
    <w:rsid w:val="00182204"/>
    <w:rsid w:val="001843B7"/>
    <w:rsid w:val="001A5919"/>
    <w:rsid w:val="001A686C"/>
    <w:rsid w:val="001A6EB3"/>
    <w:rsid w:val="001C36B8"/>
    <w:rsid w:val="001E0472"/>
    <w:rsid w:val="001F01D7"/>
    <w:rsid w:val="002007B7"/>
    <w:rsid w:val="002102F0"/>
    <w:rsid w:val="0023355E"/>
    <w:rsid w:val="00260295"/>
    <w:rsid w:val="002866E4"/>
    <w:rsid w:val="00296E74"/>
    <w:rsid w:val="002B3B77"/>
    <w:rsid w:val="002B7D22"/>
    <w:rsid w:val="002C5680"/>
    <w:rsid w:val="002C60B7"/>
    <w:rsid w:val="002D0713"/>
    <w:rsid w:val="002E58A5"/>
    <w:rsid w:val="002F6132"/>
    <w:rsid w:val="0032176F"/>
    <w:rsid w:val="003354F9"/>
    <w:rsid w:val="003408FE"/>
    <w:rsid w:val="00343CB4"/>
    <w:rsid w:val="00346482"/>
    <w:rsid w:val="00346BA9"/>
    <w:rsid w:val="003470F7"/>
    <w:rsid w:val="003512E7"/>
    <w:rsid w:val="003A0972"/>
    <w:rsid w:val="003B67F0"/>
    <w:rsid w:val="003C5929"/>
    <w:rsid w:val="003D127B"/>
    <w:rsid w:val="003D5550"/>
    <w:rsid w:val="003D6497"/>
    <w:rsid w:val="003E3323"/>
    <w:rsid w:val="003E47D2"/>
    <w:rsid w:val="003E4F96"/>
    <w:rsid w:val="003F0E27"/>
    <w:rsid w:val="003F4636"/>
    <w:rsid w:val="003F5A35"/>
    <w:rsid w:val="0041742B"/>
    <w:rsid w:val="00427373"/>
    <w:rsid w:val="004364BD"/>
    <w:rsid w:val="00456B4E"/>
    <w:rsid w:val="004572CF"/>
    <w:rsid w:val="00476E15"/>
    <w:rsid w:val="00477255"/>
    <w:rsid w:val="00484BFB"/>
    <w:rsid w:val="00486996"/>
    <w:rsid w:val="00492E47"/>
    <w:rsid w:val="00497AB7"/>
    <w:rsid w:val="004B2742"/>
    <w:rsid w:val="004B32FA"/>
    <w:rsid w:val="004B3AE7"/>
    <w:rsid w:val="004D65AA"/>
    <w:rsid w:val="004E0813"/>
    <w:rsid w:val="004F6401"/>
    <w:rsid w:val="004F6EAF"/>
    <w:rsid w:val="005149EA"/>
    <w:rsid w:val="00516B5D"/>
    <w:rsid w:val="00520940"/>
    <w:rsid w:val="00564427"/>
    <w:rsid w:val="00566482"/>
    <w:rsid w:val="005679CD"/>
    <w:rsid w:val="00575466"/>
    <w:rsid w:val="00584F24"/>
    <w:rsid w:val="00593036"/>
    <w:rsid w:val="005956E7"/>
    <w:rsid w:val="005A1610"/>
    <w:rsid w:val="005A4955"/>
    <w:rsid w:val="005A68D0"/>
    <w:rsid w:val="005A6CFF"/>
    <w:rsid w:val="005C4BA3"/>
    <w:rsid w:val="005D589E"/>
    <w:rsid w:val="005F37CE"/>
    <w:rsid w:val="0060383E"/>
    <w:rsid w:val="00604F81"/>
    <w:rsid w:val="00611652"/>
    <w:rsid w:val="0061255E"/>
    <w:rsid w:val="00622408"/>
    <w:rsid w:val="00630505"/>
    <w:rsid w:val="00644333"/>
    <w:rsid w:val="00645F1C"/>
    <w:rsid w:val="00646E2D"/>
    <w:rsid w:val="00662B50"/>
    <w:rsid w:val="006765BE"/>
    <w:rsid w:val="00677B51"/>
    <w:rsid w:val="00687FCB"/>
    <w:rsid w:val="006B6323"/>
    <w:rsid w:val="006C42A9"/>
    <w:rsid w:val="006E7204"/>
    <w:rsid w:val="006F2F4D"/>
    <w:rsid w:val="006F3B6B"/>
    <w:rsid w:val="00701CFF"/>
    <w:rsid w:val="00704DC0"/>
    <w:rsid w:val="007075B7"/>
    <w:rsid w:val="00714162"/>
    <w:rsid w:val="00715182"/>
    <w:rsid w:val="00726C8F"/>
    <w:rsid w:val="00762C11"/>
    <w:rsid w:val="00765DF7"/>
    <w:rsid w:val="007710BD"/>
    <w:rsid w:val="00774385"/>
    <w:rsid w:val="00776398"/>
    <w:rsid w:val="0077678A"/>
    <w:rsid w:val="00792419"/>
    <w:rsid w:val="00796193"/>
    <w:rsid w:val="007A39A0"/>
    <w:rsid w:val="007A3BF4"/>
    <w:rsid w:val="007B44C0"/>
    <w:rsid w:val="007B6FF7"/>
    <w:rsid w:val="007C6292"/>
    <w:rsid w:val="007E2478"/>
    <w:rsid w:val="007E74D9"/>
    <w:rsid w:val="00810DB4"/>
    <w:rsid w:val="008155D5"/>
    <w:rsid w:val="0085274D"/>
    <w:rsid w:val="00855C45"/>
    <w:rsid w:val="00861F01"/>
    <w:rsid w:val="008665B2"/>
    <w:rsid w:val="00884D44"/>
    <w:rsid w:val="00885519"/>
    <w:rsid w:val="00893A91"/>
    <w:rsid w:val="008A7976"/>
    <w:rsid w:val="008B0296"/>
    <w:rsid w:val="008B33DF"/>
    <w:rsid w:val="008D4056"/>
    <w:rsid w:val="008E764D"/>
    <w:rsid w:val="008F7A14"/>
    <w:rsid w:val="00917FE2"/>
    <w:rsid w:val="009211F3"/>
    <w:rsid w:val="00944F9C"/>
    <w:rsid w:val="009A1D00"/>
    <w:rsid w:val="009B15BE"/>
    <w:rsid w:val="009C27D7"/>
    <w:rsid w:val="009C45C0"/>
    <w:rsid w:val="009C4E5D"/>
    <w:rsid w:val="009C711B"/>
    <w:rsid w:val="009D181E"/>
    <w:rsid w:val="009D44F6"/>
    <w:rsid w:val="009F1DD0"/>
    <w:rsid w:val="009F7222"/>
    <w:rsid w:val="00A12794"/>
    <w:rsid w:val="00A20E06"/>
    <w:rsid w:val="00A2634E"/>
    <w:rsid w:val="00A302F0"/>
    <w:rsid w:val="00A44987"/>
    <w:rsid w:val="00A506D6"/>
    <w:rsid w:val="00A555D8"/>
    <w:rsid w:val="00A629CA"/>
    <w:rsid w:val="00A665B2"/>
    <w:rsid w:val="00A71F35"/>
    <w:rsid w:val="00AA4CB7"/>
    <w:rsid w:val="00AB264B"/>
    <w:rsid w:val="00AB2A5C"/>
    <w:rsid w:val="00AB3B83"/>
    <w:rsid w:val="00AC0A3D"/>
    <w:rsid w:val="00AF0D88"/>
    <w:rsid w:val="00AF1897"/>
    <w:rsid w:val="00AF2661"/>
    <w:rsid w:val="00AF6547"/>
    <w:rsid w:val="00B04C20"/>
    <w:rsid w:val="00B1439E"/>
    <w:rsid w:val="00B72553"/>
    <w:rsid w:val="00B85D73"/>
    <w:rsid w:val="00B87BBF"/>
    <w:rsid w:val="00B97C57"/>
    <w:rsid w:val="00BB652F"/>
    <w:rsid w:val="00BD7038"/>
    <w:rsid w:val="00BE3221"/>
    <w:rsid w:val="00BE6474"/>
    <w:rsid w:val="00C13192"/>
    <w:rsid w:val="00C2052F"/>
    <w:rsid w:val="00C33472"/>
    <w:rsid w:val="00C51865"/>
    <w:rsid w:val="00C5413E"/>
    <w:rsid w:val="00C64BC4"/>
    <w:rsid w:val="00C820B7"/>
    <w:rsid w:val="00C8568C"/>
    <w:rsid w:val="00C86371"/>
    <w:rsid w:val="00CB5109"/>
    <w:rsid w:val="00CB58D6"/>
    <w:rsid w:val="00CC552D"/>
    <w:rsid w:val="00CD1044"/>
    <w:rsid w:val="00CD7829"/>
    <w:rsid w:val="00D06E3B"/>
    <w:rsid w:val="00D26662"/>
    <w:rsid w:val="00D9354B"/>
    <w:rsid w:val="00DA2F12"/>
    <w:rsid w:val="00DB4720"/>
    <w:rsid w:val="00DB7646"/>
    <w:rsid w:val="00DD76B9"/>
    <w:rsid w:val="00DE4BB6"/>
    <w:rsid w:val="00E16518"/>
    <w:rsid w:val="00E31401"/>
    <w:rsid w:val="00E34F92"/>
    <w:rsid w:val="00E46B5B"/>
    <w:rsid w:val="00E47323"/>
    <w:rsid w:val="00E53621"/>
    <w:rsid w:val="00E63310"/>
    <w:rsid w:val="00E840F5"/>
    <w:rsid w:val="00E9453E"/>
    <w:rsid w:val="00EA626B"/>
    <w:rsid w:val="00EB335A"/>
    <w:rsid w:val="00EB4BD1"/>
    <w:rsid w:val="00EC545D"/>
    <w:rsid w:val="00EC60B3"/>
    <w:rsid w:val="00EC7035"/>
    <w:rsid w:val="00ED6DDD"/>
    <w:rsid w:val="00EE01AE"/>
    <w:rsid w:val="00EE539F"/>
    <w:rsid w:val="00F035C5"/>
    <w:rsid w:val="00F15234"/>
    <w:rsid w:val="00F2225D"/>
    <w:rsid w:val="00F43284"/>
    <w:rsid w:val="00F52E64"/>
    <w:rsid w:val="00F652AD"/>
    <w:rsid w:val="00F7468B"/>
    <w:rsid w:val="00F86D3F"/>
    <w:rsid w:val="00FB1483"/>
    <w:rsid w:val="00FB4A31"/>
    <w:rsid w:val="00FC09DA"/>
    <w:rsid w:val="00FD634E"/>
    <w:rsid w:val="00FE58BF"/>
    <w:rsid w:val="00FE747E"/>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A751-59C9-4006-8E1D-0053C76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26</cp:revision>
  <cp:lastPrinted>2014-07-17T14:31:00Z</cp:lastPrinted>
  <dcterms:created xsi:type="dcterms:W3CDTF">2014-07-09T17:12:00Z</dcterms:created>
  <dcterms:modified xsi:type="dcterms:W3CDTF">2014-07-22T15:06:00Z</dcterms:modified>
</cp:coreProperties>
</file>